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1A6" w:rsidRPr="002B01A6" w:rsidRDefault="002B01A6" w:rsidP="002B01A6">
      <w:pPr>
        <w:spacing w:after="0" w:line="240" w:lineRule="auto"/>
        <w:jc w:val="center"/>
        <w:rPr>
          <w:rFonts w:ascii="Times New Roman" w:eastAsia="Calibri" w:hAnsi="Times New Roman" w:cs="Times New Roman"/>
        </w:rPr>
      </w:pPr>
      <w:r w:rsidRPr="002B01A6">
        <w:rPr>
          <w:rFonts w:ascii="Times New Roman" w:eastAsia="Calibri" w:hAnsi="Times New Roman" w:cs="Times New Roman"/>
        </w:rPr>
        <w:t xml:space="preserve">                                                                              </w:t>
      </w:r>
      <w:r w:rsidR="008C3224">
        <w:rPr>
          <w:rFonts w:ascii="Times New Roman" w:eastAsia="Calibri" w:hAnsi="Times New Roman" w:cs="Times New Roman"/>
        </w:rPr>
        <w:t xml:space="preserve">        </w:t>
      </w:r>
      <w:bookmarkStart w:id="0" w:name="_GoBack"/>
      <w:bookmarkEnd w:id="0"/>
      <w:r w:rsidRPr="002B01A6">
        <w:rPr>
          <w:rFonts w:ascii="Times New Roman" w:eastAsia="Calibri" w:hAnsi="Times New Roman" w:cs="Times New Roman"/>
        </w:rPr>
        <w:t xml:space="preserve"> PATVIRTINTA</w:t>
      </w:r>
    </w:p>
    <w:p w:rsidR="002B01A6" w:rsidRPr="002B01A6" w:rsidRDefault="002B01A6" w:rsidP="002B01A6">
      <w:pPr>
        <w:spacing w:after="0" w:line="240" w:lineRule="auto"/>
        <w:jc w:val="both"/>
        <w:rPr>
          <w:rFonts w:ascii="Times New Roman" w:eastAsia="Calibri" w:hAnsi="Times New Roman" w:cs="Times New Roman"/>
        </w:rPr>
      </w:pPr>
      <w:r w:rsidRPr="002B01A6">
        <w:rPr>
          <w:rFonts w:ascii="Times New Roman" w:eastAsia="Calibri" w:hAnsi="Times New Roman" w:cs="Times New Roman"/>
        </w:rPr>
        <w:tab/>
      </w:r>
      <w:r w:rsidRPr="002B01A6">
        <w:rPr>
          <w:rFonts w:ascii="Times New Roman" w:eastAsia="Calibri" w:hAnsi="Times New Roman" w:cs="Times New Roman"/>
        </w:rPr>
        <w:tab/>
      </w:r>
      <w:r w:rsidRPr="002B01A6">
        <w:rPr>
          <w:rFonts w:ascii="Times New Roman" w:eastAsia="Calibri" w:hAnsi="Times New Roman" w:cs="Times New Roman"/>
        </w:rPr>
        <w:tab/>
      </w:r>
      <w:r w:rsidRPr="002B01A6">
        <w:rPr>
          <w:rFonts w:ascii="Times New Roman" w:eastAsia="Calibri" w:hAnsi="Times New Roman" w:cs="Times New Roman"/>
        </w:rPr>
        <w:tab/>
      </w:r>
      <w:r w:rsidRPr="002B01A6">
        <w:rPr>
          <w:rFonts w:ascii="Times New Roman" w:eastAsia="Calibri" w:hAnsi="Times New Roman" w:cs="Times New Roman"/>
        </w:rPr>
        <w:tab/>
        <w:t>Kauno lopšelio-darželio „Pasaka“</w:t>
      </w:r>
    </w:p>
    <w:p w:rsidR="002B01A6" w:rsidRPr="002B01A6" w:rsidRDefault="002B01A6" w:rsidP="002B01A6">
      <w:pPr>
        <w:spacing w:after="0" w:line="240" w:lineRule="auto"/>
        <w:jc w:val="both"/>
        <w:rPr>
          <w:rFonts w:ascii="Times New Roman" w:eastAsia="Calibri" w:hAnsi="Times New Roman" w:cs="Times New Roman"/>
        </w:rPr>
      </w:pPr>
      <w:r w:rsidRPr="002B01A6">
        <w:rPr>
          <w:rFonts w:ascii="Times New Roman" w:eastAsia="Calibri" w:hAnsi="Times New Roman" w:cs="Times New Roman"/>
        </w:rPr>
        <w:tab/>
      </w:r>
      <w:r w:rsidRPr="002B01A6">
        <w:rPr>
          <w:rFonts w:ascii="Times New Roman" w:eastAsia="Calibri" w:hAnsi="Times New Roman" w:cs="Times New Roman"/>
        </w:rPr>
        <w:tab/>
      </w:r>
      <w:r w:rsidRPr="002B01A6">
        <w:rPr>
          <w:rFonts w:ascii="Times New Roman" w:eastAsia="Calibri" w:hAnsi="Times New Roman" w:cs="Times New Roman"/>
        </w:rPr>
        <w:tab/>
      </w:r>
      <w:r w:rsidRPr="002B01A6">
        <w:rPr>
          <w:rFonts w:ascii="Times New Roman" w:eastAsia="Calibri" w:hAnsi="Times New Roman" w:cs="Times New Roman"/>
        </w:rPr>
        <w:tab/>
      </w:r>
      <w:r w:rsidRPr="002B01A6">
        <w:rPr>
          <w:rFonts w:ascii="Times New Roman" w:eastAsia="Calibri" w:hAnsi="Times New Roman" w:cs="Times New Roman"/>
        </w:rPr>
        <w:tab/>
        <w:t>direktorės 2018 m. birželio 15 d.</w:t>
      </w:r>
    </w:p>
    <w:p w:rsidR="002B01A6" w:rsidRPr="002B01A6" w:rsidRDefault="00223908" w:rsidP="002B01A6">
      <w:pPr>
        <w:spacing w:after="0" w:line="240" w:lineRule="auto"/>
        <w:jc w:val="both"/>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įsakymu Nr. V-32</w:t>
      </w:r>
    </w:p>
    <w:p w:rsidR="00366E8F" w:rsidRPr="00366E8F" w:rsidRDefault="00366E8F" w:rsidP="00366E8F">
      <w:pPr>
        <w:spacing w:after="200" w:line="276" w:lineRule="auto"/>
        <w:rPr>
          <w:rFonts w:ascii="Times New Roman" w:eastAsia="Calibri" w:hAnsi="Times New Roman" w:cs="Times New Roman"/>
          <w:b/>
          <w:sz w:val="24"/>
          <w:szCs w:val="24"/>
        </w:rPr>
      </w:pPr>
    </w:p>
    <w:p w:rsidR="002A12D4" w:rsidRPr="002A12D4" w:rsidRDefault="002A12D4" w:rsidP="002A12D4">
      <w:pPr>
        <w:keepNext/>
        <w:keepLines/>
        <w:spacing w:after="0" w:line="360" w:lineRule="auto"/>
        <w:ind w:left="20"/>
        <w:jc w:val="center"/>
        <w:outlineLvl w:val="0"/>
        <w:rPr>
          <w:rFonts w:ascii="Times New Roman" w:eastAsia="Times New Roman" w:hAnsi="Times New Roman" w:cs="Times New Roman"/>
          <w:b/>
          <w:bCs/>
          <w:sz w:val="23"/>
          <w:szCs w:val="23"/>
          <w:lang w:eastAsia="lt-LT"/>
        </w:rPr>
      </w:pPr>
      <w:r w:rsidRPr="002A12D4">
        <w:rPr>
          <w:rFonts w:ascii="Times New Roman" w:eastAsia="Times New Roman" w:hAnsi="Times New Roman" w:cs="Times New Roman"/>
          <w:b/>
          <w:bCs/>
          <w:sz w:val="23"/>
          <w:szCs w:val="23"/>
          <w:lang w:eastAsia="lt-LT"/>
        </w:rPr>
        <w:t>KAUNO MIESTO LOPŠELIO – DARŽELIO „PASAKA“</w:t>
      </w:r>
    </w:p>
    <w:p w:rsidR="00366E8F" w:rsidRPr="00366E8F" w:rsidRDefault="00366E8F" w:rsidP="00366E8F">
      <w:pPr>
        <w:spacing w:after="200" w:line="276" w:lineRule="auto"/>
        <w:jc w:val="center"/>
        <w:rPr>
          <w:rFonts w:ascii="Times New Roman" w:eastAsia="Calibri" w:hAnsi="Times New Roman" w:cs="Times New Roman"/>
          <w:b/>
          <w:sz w:val="24"/>
          <w:szCs w:val="24"/>
        </w:rPr>
      </w:pPr>
      <w:r w:rsidRPr="00366E8F">
        <w:rPr>
          <w:rFonts w:ascii="Times New Roman" w:eastAsia="Calibri" w:hAnsi="Times New Roman" w:cs="Times New Roman"/>
          <w:b/>
          <w:sz w:val="24"/>
          <w:szCs w:val="24"/>
        </w:rPr>
        <w:t>VAIKŲ ASMENS DUOMENŲ TVARKYMO TAISYKLĖS</w:t>
      </w:r>
    </w:p>
    <w:p w:rsidR="00366E8F" w:rsidRPr="00366E8F" w:rsidRDefault="00366E8F" w:rsidP="00366E8F">
      <w:pPr>
        <w:tabs>
          <w:tab w:val="left" w:pos="4020"/>
          <w:tab w:val="center" w:pos="4749"/>
        </w:tabs>
        <w:spacing w:after="0" w:line="276" w:lineRule="auto"/>
        <w:rPr>
          <w:rFonts w:ascii="Times New Roman" w:eastAsia="Calibri" w:hAnsi="Times New Roman" w:cs="Times New Roman"/>
          <w:b/>
          <w:sz w:val="24"/>
          <w:szCs w:val="24"/>
        </w:rPr>
      </w:pPr>
      <w:r w:rsidRPr="00366E8F">
        <w:rPr>
          <w:rFonts w:ascii="Times New Roman" w:eastAsia="Calibri" w:hAnsi="Times New Roman" w:cs="Times New Roman"/>
          <w:b/>
          <w:sz w:val="24"/>
          <w:szCs w:val="24"/>
        </w:rPr>
        <w:tab/>
      </w:r>
      <w:r w:rsidRPr="00366E8F">
        <w:rPr>
          <w:rFonts w:ascii="Times New Roman" w:eastAsia="Calibri" w:hAnsi="Times New Roman" w:cs="Times New Roman"/>
          <w:b/>
          <w:sz w:val="24"/>
          <w:szCs w:val="24"/>
        </w:rPr>
        <w:tab/>
        <w:t>I SKYRIUS</w:t>
      </w:r>
    </w:p>
    <w:p w:rsidR="00366E8F" w:rsidRPr="00366E8F" w:rsidRDefault="00366E8F" w:rsidP="00366E8F">
      <w:pPr>
        <w:spacing w:after="0" w:line="276" w:lineRule="auto"/>
        <w:jc w:val="center"/>
        <w:rPr>
          <w:rFonts w:ascii="Times New Roman" w:eastAsia="Calibri" w:hAnsi="Times New Roman" w:cs="Times New Roman"/>
          <w:b/>
          <w:sz w:val="24"/>
          <w:szCs w:val="24"/>
        </w:rPr>
      </w:pPr>
      <w:r w:rsidRPr="00366E8F">
        <w:rPr>
          <w:rFonts w:ascii="Times New Roman" w:eastAsia="Calibri" w:hAnsi="Times New Roman" w:cs="Times New Roman"/>
          <w:b/>
          <w:sz w:val="24"/>
          <w:szCs w:val="24"/>
        </w:rPr>
        <w:t xml:space="preserve"> BENDROSIOS NUOSTATOS</w:t>
      </w:r>
    </w:p>
    <w:p w:rsidR="00366E8F" w:rsidRPr="00366E8F" w:rsidRDefault="00366E8F" w:rsidP="00366E8F">
      <w:pPr>
        <w:keepNext/>
        <w:shd w:val="clear" w:color="auto" w:fill="FFFFFF"/>
        <w:tabs>
          <w:tab w:val="center" w:pos="6803"/>
          <w:tab w:val="right" w:pos="9638"/>
        </w:tabs>
        <w:suppressAutoHyphens/>
        <w:spacing w:after="0" w:line="276" w:lineRule="auto"/>
        <w:jc w:val="both"/>
        <w:textAlignment w:val="baseline"/>
        <w:rPr>
          <w:rFonts w:ascii="Times New Roman" w:eastAsia="Calibri" w:hAnsi="Times New Roman" w:cs="Times New Roman"/>
          <w:b/>
          <w:sz w:val="24"/>
          <w:szCs w:val="24"/>
        </w:rPr>
      </w:pPr>
    </w:p>
    <w:p w:rsidR="00366E8F" w:rsidRPr="00366E8F" w:rsidRDefault="00366E8F" w:rsidP="00366E8F">
      <w:pPr>
        <w:keepNext/>
        <w:shd w:val="clear" w:color="auto" w:fill="FFFFFF"/>
        <w:tabs>
          <w:tab w:val="center" w:pos="6803"/>
          <w:tab w:val="right" w:pos="9638"/>
        </w:tabs>
        <w:suppressAutoHyphens/>
        <w:spacing w:after="0" w:line="276" w:lineRule="auto"/>
        <w:jc w:val="both"/>
        <w:textAlignment w:val="baseline"/>
        <w:rPr>
          <w:rFonts w:ascii="Times New Roman" w:eastAsia="Calibri" w:hAnsi="Times New Roman" w:cs="Times New Roman"/>
          <w:sz w:val="24"/>
          <w:szCs w:val="24"/>
          <w:lang w:eastAsia="lt-LT"/>
        </w:rPr>
      </w:pPr>
      <w:r w:rsidRPr="00366E8F">
        <w:rPr>
          <w:rFonts w:ascii="Times New Roman" w:eastAsia="Calibri" w:hAnsi="Times New Roman" w:cs="Times New Roman"/>
          <w:b/>
          <w:sz w:val="24"/>
          <w:szCs w:val="24"/>
        </w:rPr>
        <w:t xml:space="preserve">Kauno miesto </w:t>
      </w:r>
      <w:bookmarkStart w:id="1" w:name="_Hlk524961060"/>
      <w:r w:rsidRPr="00366E8F">
        <w:rPr>
          <w:rFonts w:ascii="Times New Roman" w:eastAsia="Calibri" w:hAnsi="Times New Roman" w:cs="Times New Roman"/>
          <w:b/>
          <w:sz w:val="24"/>
          <w:szCs w:val="24"/>
        </w:rPr>
        <w:t>lopšelio - darželio „Pasaka“</w:t>
      </w:r>
      <w:r w:rsidRPr="00366E8F">
        <w:rPr>
          <w:rFonts w:ascii="Times New Roman" w:eastAsia="Calibri" w:hAnsi="Times New Roman" w:cs="Times New Roman"/>
          <w:sz w:val="24"/>
          <w:szCs w:val="24"/>
        </w:rPr>
        <w:t xml:space="preserve"> </w:t>
      </w:r>
      <w:bookmarkEnd w:id="1"/>
      <w:r w:rsidRPr="00366E8F">
        <w:rPr>
          <w:rFonts w:ascii="Times New Roman" w:eastAsia="Calibri" w:hAnsi="Times New Roman" w:cs="Times New Roman"/>
          <w:sz w:val="24"/>
          <w:szCs w:val="24"/>
        </w:rPr>
        <w:t xml:space="preserve">(toliau – Įstaiga) vaikų asmens duomenų tvarkymo taisyklių tikslas – reglamentuoti vaikų asmens duomenų </w:t>
      </w:r>
      <w:r w:rsidRPr="00366E8F">
        <w:rPr>
          <w:rFonts w:ascii="Times New Roman" w:eastAsia="Calibri" w:hAnsi="Times New Roman" w:cs="Times New Roman"/>
          <w:sz w:val="24"/>
          <w:szCs w:val="24"/>
          <w:lang w:eastAsia="lt-LT"/>
        </w:rPr>
        <w:t xml:space="preserve">tvarkymo ir apsaugos reikalavimus, pagrindines vaikų asmens duomenų tvarkymo, vaikų, kurių amžius daugiau kaip </w:t>
      </w:r>
      <w:r w:rsidRPr="00366E8F">
        <w:rPr>
          <w:rFonts w:ascii="Times New Roman" w:eastAsia="Calibri" w:hAnsi="Times New Roman" w:cs="Times New Roman"/>
          <w:color w:val="000000"/>
          <w:sz w:val="24"/>
          <w:szCs w:val="24"/>
          <w:lang w:eastAsia="lt-LT"/>
        </w:rPr>
        <w:t>7</w:t>
      </w:r>
      <w:r w:rsidRPr="00366E8F">
        <w:rPr>
          <w:rFonts w:ascii="Times New Roman" w:eastAsia="Calibri" w:hAnsi="Times New Roman" w:cs="Times New Roman"/>
          <w:sz w:val="24"/>
          <w:szCs w:val="24"/>
          <w:lang w:eastAsia="lt-LT"/>
        </w:rPr>
        <w:t xml:space="preserve"> metų, ir mokinių, kurių amžius iki </w:t>
      </w:r>
      <w:r w:rsidRPr="00366E8F">
        <w:rPr>
          <w:rFonts w:ascii="Times New Roman" w:eastAsia="Calibri" w:hAnsi="Times New Roman" w:cs="Times New Roman"/>
          <w:color w:val="000000"/>
          <w:sz w:val="24"/>
          <w:szCs w:val="24"/>
          <w:lang w:eastAsia="lt-LT"/>
        </w:rPr>
        <w:t>7</w:t>
      </w:r>
      <w:r w:rsidRPr="00366E8F">
        <w:rPr>
          <w:rFonts w:ascii="Times New Roman" w:eastAsia="Calibri" w:hAnsi="Times New Roman" w:cs="Times New Roman"/>
          <w:sz w:val="24"/>
          <w:szCs w:val="24"/>
          <w:lang w:eastAsia="lt-LT"/>
        </w:rPr>
        <w:t xml:space="preserve"> metų, tėvų (vaiko tėvų pareigų turėtojų), teisių įgyvendinimo ir duomenų apsaugos technines bei organizacines priemones </w:t>
      </w:r>
      <w:r w:rsidRPr="00366E8F">
        <w:rPr>
          <w:rFonts w:ascii="Times New Roman" w:eastAsia="Calibri" w:hAnsi="Times New Roman" w:cs="Times New Roman"/>
          <w:b/>
          <w:sz w:val="24"/>
          <w:szCs w:val="24"/>
        </w:rPr>
        <w:t xml:space="preserve"> lopšelio - darželio „Pasaka“</w:t>
      </w:r>
      <w:r w:rsidRPr="00366E8F">
        <w:rPr>
          <w:rFonts w:ascii="Times New Roman" w:eastAsia="Calibri" w:hAnsi="Times New Roman" w:cs="Times New Roman"/>
          <w:sz w:val="24"/>
          <w:szCs w:val="24"/>
        </w:rPr>
        <w:t xml:space="preserve"> </w:t>
      </w:r>
      <w:r w:rsidRPr="00366E8F">
        <w:rPr>
          <w:rFonts w:ascii="Times New Roman" w:eastAsia="Calibri" w:hAnsi="Times New Roman" w:cs="Times New Roman"/>
          <w:sz w:val="24"/>
          <w:szCs w:val="24"/>
          <w:lang w:eastAsia="lt-LT"/>
        </w:rPr>
        <w:t xml:space="preserve">(toliau – </w:t>
      </w:r>
      <w:r w:rsidRPr="00366E8F">
        <w:rPr>
          <w:rFonts w:ascii="Times New Roman" w:eastAsia="Calibri" w:hAnsi="Times New Roman" w:cs="Times New Roman"/>
          <w:sz w:val="24"/>
          <w:szCs w:val="24"/>
        </w:rPr>
        <w:t>Įstaiga</w:t>
      </w:r>
      <w:r w:rsidRPr="00366E8F">
        <w:rPr>
          <w:rFonts w:ascii="Times New Roman" w:eastAsia="Calibri" w:hAnsi="Times New Roman" w:cs="Times New Roman"/>
          <w:sz w:val="24"/>
          <w:szCs w:val="24"/>
          <w:lang w:eastAsia="lt-LT"/>
        </w:rPr>
        <w:t>).</w:t>
      </w:r>
    </w:p>
    <w:p w:rsidR="00366E8F" w:rsidRPr="00366E8F" w:rsidRDefault="00366E8F" w:rsidP="00366E8F">
      <w:pPr>
        <w:keepNext/>
        <w:widowControl w:val="0"/>
        <w:shd w:val="clear" w:color="auto" w:fill="FFFFFF"/>
        <w:tabs>
          <w:tab w:val="left" w:pos="284"/>
          <w:tab w:val="left" w:pos="1276"/>
        </w:tabs>
        <w:suppressAutoHyphens/>
        <w:spacing w:after="0" w:line="276" w:lineRule="auto"/>
        <w:ind w:firstLine="850"/>
        <w:jc w:val="both"/>
        <w:textAlignment w:val="baseline"/>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2. Taisyklės parengtos vadovaujantis pavyzdinėmis Asmens duomenų tvarkymo mokyklose taisyklėmis, patvirtintomis Valstybinės duomenų apsaugos inspekcijos direktoriaus 2007 m. liepos 4 d. įsakymu Nr.1T–45, Mokinių registro duomenų saugos nuostatais, Lietuvos Respublikos asmens duomenų apsaugos įstatymu (toliau – ADTAĮ), </w:t>
      </w:r>
      <w:r w:rsidRPr="00366E8F">
        <w:rPr>
          <w:rFonts w:ascii="Times New Roman" w:eastAsia="Calibri" w:hAnsi="Times New Roman" w:cs="Times New Roman"/>
          <w:color w:val="000000"/>
          <w:sz w:val="24"/>
          <w:szCs w:val="24"/>
          <w:shd w:val="clear" w:color="auto" w:fill="FFFFFF"/>
        </w:rPr>
        <w:t xml:space="preserve">2016 m. balandžio 27 d. Europos Parlamento ir Tarybos reglamentu (ES) 2016/679 dėl fizinių asmenų apsaugos tvarkant asmens duomenis ir dėl laisvo tokių duomenų judėjimo ir kuriuo panaikinama Direktyva 95/46/EB  </w:t>
      </w:r>
      <w:r w:rsidRPr="00366E8F">
        <w:rPr>
          <w:rFonts w:ascii="Times New Roman" w:eastAsia="Calibri" w:hAnsi="Times New Roman" w:cs="Times New Roman"/>
          <w:sz w:val="24"/>
          <w:szCs w:val="24"/>
          <w:lang w:eastAsia="lt-LT"/>
        </w:rPr>
        <w:t>(toliau – Reglamentas (ES) 2016/679</w:t>
      </w:r>
      <w:r w:rsidRPr="00366E8F">
        <w:rPr>
          <w:rFonts w:ascii="Times New Roman" w:eastAsia="Calibri" w:hAnsi="Times New Roman" w:cs="Times New Roman"/>
          <w:color w:val="000000"/>
          <w:sz w:val="24"/>
          <w:szCs w:val="24"/>
          <w:shd w:val="clear" w:color="auto" w:fill="FFFFFF"/>
        </w:rPr>
        <w:t>) ir</w:t>
      </w:r>
      <w:r w:rsidRPr="00366E8F">
        <w:rPr>
          <w:rFonts w:ascii="Times New Roman" w:eastAsia="Calibri" w:hAnsi="Times New Roman" w:cs="Times New Roman"/>
          <w:sz w:val="24"/>
          <w:szCs w:val="24"/>
          <w:lang w:eastAsia="lt-LT"/>
        </w:rPr>
        <w:t xml:space="preserve"> jo įgyvendinamaisiais teisės aktai,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 priemonėms),</w:t>
      </w:r>
      <w:r w:rsidRPr="00366E8F">
        <w:rPr>
          <w:rFonts w:ascii="Times New Roman" w:eastAsia="Calibri" w:hAnsi="Times New Roman" w:cs="Times New Roman"/>
          <w:sz w:val="24"/>
          <w:szCs w:val="24"/>
        </w:rPr>
        <w:t xml:space="preserve"> kitais įstatymais bei teisės aktais, reglamentuojančiais asmens duomenų tvarkymą ir apsaugą,</w:t>
      </w:r>
    </w:p>
    <w:p w:rsidR="00366E8F" w:rsidRPr="00366E8F" w:rsidRDefault="00366E8F" w:rsidP="00366E8F">
      <w:pPr>
        <w:keepNext/>
        <w:widowControl w:val="0"/>
        <w:shd w:val="clear" w:color="auto" w:fill="FFFFFF"/>
        <w:tabs>
          <w:tab w:val="left" w:pos="284"/>
          <w:tab w:val="left" w:pos="1276"/>
        </w:tabs>
        <w:suppressAutoHyphens/>
        <w:spacing w:after="0" w:line="276" w:lineRule="auto"/>
        <w:ind w:firstLine="850"/>
        <w:jc w:val="both"/>
        <w:textAlignment w:val="baseline"/>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3. Įstaigos darbuotojai, įgalioti tvarkyti mokinių asmens duomenis, privalo laikytis šių Taisyklių ir būti pasirašytinai su jomis supažindinti. Įstaigos darbuotojai, atlikdami savo pareigas ir tvarkydami vaikų asmens duomenis, privalo laikytis konfidencialumo ir saugumo reikalavimų, nurodytų šiose Taisyklėse.</w:t>
      </w:r>
    </w:p>
    <w:p w:rsidR="00366E8F" w:rsidRPr="00366E8F" w:rsidRDefault="00366E8F" w:rsidP="00366E8F">
      <w:pPr>
        <w:keepNext/>
        <w:widowControl w:val="0"/>
        <w:shd w:val="clear" w:color="auto" w:fill="FFFFFF"/>
        <w:tabs>
          <w:tab w:val="left" w:pos="284"/>
          <w:tab w:val="left" w:pos="1276"/>
        </w:tabs>
        <w:suppressAutoHyphens/>
        <w:spacing w:after="0" w:line="276" w:lineRule="auto"/>
        <w:ind w:firstLine="850"/>
        <w:jc w:val="both"/>
        <w:textAlignment w:val="baseline"/>
        <w:rPr>
          <w:rFonts w:ascii="Times New Roman" w:eastAsia="Calibri" w:hAnsi="Times New Roman" w:cs="Times New Roman"/>
          <w:sz w:val="24"/>
          <w:szCs w:val="24"/>
        </w:rPr>
      </w:pPr>
      <w:r w:rsidRPr="00366E8F">
        <w:rPr>
          <w:rFonts w:ascii="Times New Roman" w:eastAsia="Calibri" w:hAnsi="Times New Roman" w:cs="Times New Roman"/>
          <w:sz w:val="24"/>
          <w:szCs w:val="24"/>
        </w:rPr>
        <w:t>4. Taisyklėse vartojamos pagrindinės sąvokos:</w:t>
      </w:r>
    </w:p>
    <w:p w:rsidR="00366E8F" w:rsidRPr="00366E8F" w:rsidRDefault="00366E8F" w:rsidP="00366E8F">
      <w:pPr>
        <w:keepNext/>
        <w:widowControl w:val="0"/>
        <w:shd w:val="clear" w:color="auto" w:fill="FFFFFF"/>
        <w:tabs>
          <w:tab w:val="left" w:pos="284"/>
          <w:tab w:val="left" w:pos="1276"/>
        </w:tabs>
        <w:suppressAutoHyphens/>
        <w:spacing w:after="0" w:line="276" w:lineRule="auto"/>
        <w:ind w:firstLine="850"/>
        <w:jc w:val="both"/>
        <w:textAlignment w:val="baseline"/>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4.1. </w:t>
      </w:r>
      <w:r w:rsidRPr="00366E8F">
        <w:rPr>
          <w:rFonts w:ascii="Times New Roman" w:eastAsia="Calibri" w:hAnsi="Times New Roman" w:cs="Times New Roman"/>
          <w:b/>
          <w:sz w:val="24"/>
          <w:szCs w:val="24"/>
        </w:rPr>
        <w:t>Asmens duomenys</w:t>
      </w:r>
      <w:r w:rsidRPr="00366E8F">
        <w:rPr>
          <w:rFonts w:ascii="Times New Roman" w:eastAsia="Calibri" w:hAnsi="Times New Roman" w:cs="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366E8F" w:rsidRPr="00366E8F" w:rsidRDefault="00366E8F" w:rsidP="00366E8F">
      <w:pPr>
        <w:keepNext/>
        <w:widowControl w:val="0"/>
        <w:shd w:val="clear" w:color="auto" w:fill="FFFFFF"/>
        <w:tabs>
          <w:tab w:val="left" w:pos="284"/>
          <w:tab w:val="left" w:pos="1276"/>
        </w:tabs>
        <w:suppressAutoHyphens/>
        <w:spacing w:after="0" w:line="276" w:lineRule="auto"/>
        <w:ind w:firstLine="850"/>
        <w:jc w:val="both"/>
        <w:textAlignment w:val="baseline"/>
        <w:rPr>
          <w:rFonts w:ascii="Times New Roman" w:eastAsia="Calibri" w:hAnsi="Times New Roman" w:cs="Times New Roman"/>
          <w:sz w:val="24"/>
          <w:szCs w:val="24"/>
        </w:rPr>
      </w:pPr>
      <w:r w:rsidRPr="00366E8F">
        <w:rPr>
          <w:rFonts w:ascii="Times New Roman" w:eastAsia="Calibri" w:hAnsi="Times New Roman" w:cs="Times New Roman"/>
          <w:bCs/>
          <w:sz w:val="24"/>
          <w:szCs w:val="24"/>
        </w:rPr>
        <w:t>4.2</w:t>
      </w:r>
      <w:r w:rsidRPr="00366E8F">
        <w:rPr>
          <w:rFonts w:ascii="Times New Roman" w:eastAsia="Calibri" w:hAnsi="Times New Roman" w:cs="Times New Roman"/>
          <w:b/>
          <w:bCs/>
          <w:sz w:val="24"/>
          <w:szCs w:val="24"/>
        </w:rPr>
        <w:t>. Duomenų subjektas</w:t>
      </w:r>
      <w:r w:rsidRPr="00366E8F">
        <w:rPr>
          <w:rFonts w:ascii="Times New Roman" w:eastAsia="Calibri" w:hAnsi="Times New Roman" w:cs="Times New Roman"/>
          <w:sz w:val="24"/>
          <w:szCs w:val="24"/>
        </w:rPr>
        <w:t> – kiekvienas žmogus, kurio asmens duomenys yra tvarkomi.</w:t>
      </w:r>
    </w:p>
    <w:p w:rsidR="00366E8F" w:rsidRPr="00366E8F" w:rsidRDefault="00366E8F" w:rsidP="00366E8F">
      <w:pPr>
        <w:keepNext/>
        <w:widowControl w:val="0"/>
        <w:shd w:val="clear" w:color="auto" w:fill="FFFFFF"/>
        <w:tabs>
          <w:tab w:val="left" w:pos="284"/>
          <w:tab w:val="left" w:pos="1276"/>
        </w:tabs>
        <w:suppressAutoHyphens/>
        <w:spacing w:after="0" w:line="276" w:lineRule="auto"/>
        <w:ind w:firstLine="850"/>
        <w:jc w:val="both"/>
        <w:textAlignment w:val="baseline"/>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4.3. </w:t>
      </w:r>
      <w:r w:rsidRPr="00366E8F">
        <w:rPr>
          <w:rFonts w:ascii="Times New Roman" w:eastAsia="Calibri" w:hAnsi="Times New Roman" w:cs="Times New Roman"/>
          <w:b/>
          <w:sz w:val="24"/>
          <w:szCs w:val="24"/>
        </w:rPr>
        <w:t>Duomenų valdytojas</w:t>
      </w:r>
      <w:r w:rsidRPr="00366E8F">
        <w:rPr>
          <w:rFonts w:ascii="Times New Roman" w:eastAsia="Calibri" w:hAnsi="Times New Roman" w:cs="Times New Roman"/>
          <w:sz w:val="24"/>
          <w:szCs w:val="24"/>
        </w:rPr>
        <w:t xml:space="preserve"> –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Sąjungos arba valstybės narės teise;  </w:t>
      </w:r>
    </w:p>
    <w:p w:rsidR="00366E8F" w:rsidRPr="00366E8F" w:rsidRDefault="00366E8F" w:rsidP="00366E8F">
      <w:pPr>
        <w:keepNext/>
        <w:widowControl w:val="0"/>
        <w:shd w:val="clear" w:color="auto" w:fill="FFFFFF"/>
        <w:tabs>
          <w:tab w:val="left" w:pos="284"/>
          <w:tab w:val="left" w:pos="1276"/>
        </w:tabs>
        <w:suppressAutoHyphens/>
        <w:spacing w:after="0" w:line="276" w:lineRule="auto"/>
        <w:ind w:firstLine="850"/>
        <w:jc w:val="both"/>
        <w:textAlignment w:val="baseline"/>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4.4. </w:t>
      </w:r>
      <w:r w:rsidRPr="00366E8F">
        <w:rPr>
          <w:rFonts w:ascii="Times New Roman" w:eastAsia="Calibri" w:hAnsi="Times New Roman" w:cs="Times New Roman"/>
          <w:b/>
          <w:sz w:val="24"/>
          <w:szCs w:val="24"/>
        </w:rPr>
        <w:t>Duomenų tvarkytojas</w:t>
      </w:r>
      <w:r w:rsidRPr="00366E8F">
        <w:rPr>
          <w:rFonts w:ascii="Times New Roman" w:eastAsia="Calibri" w:hAnsi="Times New Roman" w:cs="Times New Roman"/>
          <w:sz w:val="24"/>
          <w:szCs w:val="24"/>
        </w:rPr>
        <w:t xml:space="preserve"> – fizinis arba juridinis asmuo, valdžios institucija, agentūra ar kita įstaiga, kurie duomenų valdytojo vardu tvarko asmens duomenis;  </w:t>
      </w:r>
    </w:p>
    <w:p w:rsidR="00366E8F" w:rsidRPr="00366E8F" w:rsidRDefault="00366E8F" w:rsidP="00366E8F">
      <w:pPr>
        <w:keepNext/>
        <w:widowControl w:val="0"/>
        <w:shd w:val="clear" w:color="auto" w:fill="FFFFFF"/>
        <w:tabs>
          <w:tab w:val="left" w:pos="284"/>
          <w:tab w:val="left" w:pos="1276"/>
        </w:tabs>
        <w:suppressAutoHyphens/>
        <w:spacing w:after="0" w:line="276" w:lineRule="auto"/>
        <w:ind w:firstLine="850"/>
        <w:jc w:val="both"/>
        <w:textAlignment w:val="baseline"/>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4.5. </w:t>
      </w:r>
      <w:r w:rsidRPr="00366E8F">
        <w:rPr>
          <w:rFonts w:ascii="Times New Roman" w:eastAsia="Calibri" w:hAnsi="Times New Roman" w:cs="Times New Roman"/>
          <w:b/>
          <w:sz w:val="24"/>
          <w:szCs w:val="24"/>
        </w:rPr>
        <w:t>Duomenų gavėjas</w:t>
      </w:r>
      <w:r w:rsidRPr="00366E8F">
        <w:rPr>
          <w:rFonts w:ascii="Times New Roman" w:eastAsia="Calibri" w:hAnsi="Times New Roman" w:cs="Times New Roman"/>
          <w:sz w:val="24"/>
          <w:szCs w:val="24"/>
        </w:rPr>
        <w:t xml:space="preserve"> – fizinis arba juridinis asmuo, valdžios institucija, agentūra ar kita įstaiga, kuriai atskleidžiami asmens duomenys, nesvarbu, ar tai trečioji šalis ar ne, išskyrus valdžios </w:t>
      </w:r>
      <w:r w:rsidRPr="00366E8F">
        <w:rPr>
          <w:rFonts w:ascii="Times New Roman" w:eastAsia="Calibri" w:hAnsi="Times New Roman" w:cs="Times New Roman"/>
          <w:sz w:val="24"/>
          <w:szCs w:val="24"/>
        </w:rPr>
        <w:lastRenderedPageBreak/>
        <w:t xml:space="preserve">institucijas, kurios gali gauti asmens duomenis vykdant konkretų tyrimą pagal valstybės narės teisę, kai tvarkydamos tuos duomenis tos valdžios institucijos laikosi taikomų duomenų tvarkymo tikslus atitinkančių duomenų apsaugos taisyklių;  </w:t>
      </w:r>
    </w:p>
    <w:p w:rsidR="00366E8F" w:rsidRPr="00366E8F" w:rsidRDefault="00366E8F" w:rsidP="00366E8F">
      <w:pPr>
        <w:keepNext/>
        <w:widowControl w:val="0"/>
        <w:shd w:val="clear" w:color="auto" w:fill="FFFFFF"/>
        <w:tabs>
          <w:tab w:val="left" w:pos="284"/>
          <w:tab w:val="left" w:pos="1276"/>
        </w:tabs>
        <w:suppressAutoHyphens/>
        <w:spacing w:after="0" w:line="276" w:lineRule="auto"/>
        <w:ind w:firstLine="850"/>
        <w:jc w:val="both"/>
        <w:textAlignment w:val="baseline"/>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4.6. </w:t>
      </w:r>
      <w:r w:rsidRPr="00366E8F">
        <w:rPr>
          <w:rFonts w:ascii="Times New Roman" w:eastAsia="Calibri" w:hAnsi="Times New Roman" w:cs="Times New Roman"/>
          <w:b/>
          <w:sz w:val="24"/>
          <w:szCs w:val="24"/>
        </w:rPr>
        <w:t>Asmens duomenų saugumo pažeidimas</w:t>
      </w:r>
      <w:r w:rsidRPr="00366E8F">
        <w:rPr>
          <w:rFonts w:ascii="Times New Roman" w:eastAsia="Calibri" w:hAnsi="Times New Roman" w:cs="Times New Roman"/>
          <w:sz w:val="24"/>
          <w:szCs w:val="24"/>
        </w:rPr>
        <w:t xml:space="preserve"> – saugumo pažeidimas, dėl kurio netyčia arba neteisėtai sunaikinami, prarandami, pakeičiami, be leidimo atskleidžiami persiųsti, saugomi arba kitaip tvarkomi asmens duomenys arba prie jų be leidimo gaunama prieiga.  </w:t>
      </w:r>
    </w:p>
    <w:p w:rsidR="00366E8F" w:rsidRPr="00366E8F" w:rsidRDefault="00366E8F" w:rsidP="00366E8F">
      <w:pPr>
        <w:keepNext/>
        <w:widowControl w:val="0"/>
        <w:shd w:val="clear" w:color="auto" w:fill="FFFFFF"/>
        <w:tabs>
          <w:tab w:val="left" w:pos="284"/>
          <w:tab w:val="left" w:pos="1276"/>
        </w:tabs>
        <w:suppressAutoHyphens/>
        <w:spacing w:after="0" w:line="276" w:lineRule="auto"/>
        <w:ind w:firstLine="850"/>
        <w:jc w:val="both"/>
        <w:textAlignment w:val="baseline"/>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5. Kitos Taisyklėse vartojamos sąvokos atitinka ADTAĮ ir  </w:t>
      </w:r>
      <w:r w:rsidRPr="00366E8F">
        <w:rPr>
          <w:rFonts w:ascii="Times New Roman" w:eastAsia="Calibri" w:hAnsi="Times New Roman" w:cs="Times New Roman"/>
          <w:sz w:val="24"/>
          <w:szCs w:val="24"/>
          <w:lang w:eastAsia="lt-LT"/>
        </w:rPr>
        <w:t xml:space="preserve">Reglamente (ES) 2016/679 </w:t>
      </w:r>
      <w:r w:rsidRPr="00366E8F">
        <w:rPr>
          <w:rFonts w:ascii="Times New Roman" w:eastAsia="Calibri" w:hAnsi="Times New Roman" w:cs="Times New Roman"/>
          <w:sz w:val="24"/>
          <w:szCs w:val="24"/>
        </w:rPr>
        <w:t>vartojamas sąvokas.</w:t>
      </w:r>
    </w:p>
    <w:p w:rsidR="00366E8F" w:rsidRPr="00366E8F" w:rsidRDefault="00366E8F" w:rsidP="00366E8F">
      <w:pPr>
        <w:keepNext/>
        <w:widowControl w:val="0"/>
        <w:shd w:val="clear" w:color="auto" w:fill="FFFFFF"/>
        <w:tabs>
          <w:tab w:val="left" w:pos="284"/>
          <w:tab w:val="left" w:pos="1276"/>
        </w:tabs>
        <w:suppressAutoHyphens/>
        <w:spacing w:after="0" w:line="276" w:lineRule="auto"/>
        <w:ind w:firstLine="850"/>
        <w:jc w:val="both"/>
        <w:textAlignment w:val="baseline"/>
        <w:rPr>
          <w:rFonts w:ascii="Times New Roman" w:eastAsia="Calibri" w:hAnsi="Times New Roman" w:cs="Times New Roman"/>
          <w:sz w:val="24"/>
          <w:szCs w:val="24"/>
        </w:rPr>
      </w:pPr>
    </w:p>
    <w:p w:rsidR="00366E8F" w:rsidRPr="00366E8F" w:rsidRDefault="00366E8F" w:rsidP="00366E8F">
      <w:pPr>
        <w:spacing w:after="0" w:line="276" w:lineRule="auto"/>
        <w:jc w:val="center"/>
        <w:rPr>
          <w:rFonts w:ascii="Times New Roman" w:eastAsia="Calibri" w:hAnsi="Times New Roman" w:cs="Times New Roman"/>
          <w:b/>
          <w:sz w:val="24"/>
          <w:szCs w:val="24"/>
        </w:rPr>
      </w:pPr>
      <w:r w:rsidRPr="00366E8F">
        <w:rPr>
          <w:rFonts w:ascii="Times New Roman" w:eastAsia="Calibri" w:hAnsi="Times New Roman" w:cs="Times New Roman"/>
          <w:b/>
          <w:sz w:val="24"/>
          <w:szCs w:val="24"/>
        </w:rPr>
        <w:t>II SKYRIUS</w:t>
      </w:r>
    </w:p>
    <w:p w:rsidR="00366E8F" w:rsidRPr="00366E8F" w:rsidRDefault="00366E8F" w:rsidP="00366E8F">
      <w:pPr>
        <w:spacing w:after="0" w:line="276" w:lineRule="auto"/>
        <w:jc w:val="center"/>
        <w:rPr>
          <w:rFonts w:ascii="Times New Roman" w:eastAsia="Calibri" w:hAnsi="Times New Roman" w:cs="Times New Roman"/>
          <w:b/>
          <w:sz w:val="24"/>
          <w:szCs w:val="24"/>
        </w:rPr>
      </w:pPr>
      <w:r w:rsidRPr="00366E8F">
        <w:rPr>
          <w:rFonts w:ascii="Times New Roman" w:eastAsia="Calibri" w:hAnsi="Times New Roman" w:cs="Times New Roman"/>
          <w:b/>
          <w:sz w:val="24"/>
          <w:szCs w:val="24"/>
        </w:rPr>
        <w:t>SPECIALIOSIOS NUOSTATOS</w:t>
      </w:r>
    </w:p>
    <w:p w:rsidR="00366E8F" w:rsidRPr="00366E8F" w:rsidRDefault="00366E8F" w:rsidP="00366E8F">
      <w:pPr>
        <w:spacing w:after="0" w:line="276" w:lineRule="auto"/>
        <w:jc w:val="center"/>
        <w:rPr>
          <w:rFonts w:ascii="Times New Roman" w:eastAsia="Calibri" w:hAnsi="Times New Roman" w:cs="Times New Roman"/>
          <w:b/>
          <w:sz w:val="24"/>
          <w:szCs w:val="24"/>
        </w:rPr>
      </w:pPr>
    </w:p>
    <w:p w:rsidR="00366E8F" w:rsidRPr="00366E8F" w:rsidRDefault="00366E8F" w:rsidP="00D26AF3">
      <w:pPr>
        <w:spacing w:after="0" w:line="240" w:lineRule="auto"/>
        <w:ind w:firstLine="284"/>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6. Vaikų asmens duomenys Įstaigoje tvarkomi šiais tikslais: vaikų sutarčių apskaitos, vaikų asmens bylų tvarkymo, ikimokyklinio/priešmokyklinio dienyno pildymo, pažymų išdavimo, vaiko krepšelio paskaičiavimo, Vaiko gerovės komisijos darbo organizavimo ir vykdymo, neformaliojo vaikų švietimo organizavimo, nemokamo maitinimo organizavimo, Įstaigos veiklos informavimo bendruomenei ir visuomenei (vaikų kūrybiniai darbai, mokymosi pasiekimai, nuotraukos, filmuota medžiaga), tarpinstitucinio bendradarbiavimo, Vaiko gerovės Įstaigoje ir visuomenėje užtikrinimo, svarbaus Įstaigos turto saugumo užtikrinimo</w:t>
      </w:r>
      <w:r w:rsidR="00D26AF3">
        <w:rPr>
          <w:rFonts w:ascii="Times New Roman" w:eastAsia="Calibri" w:hAnsi="Times New Roman" w:cs="Times New Roman"/>
          <w:sz w:val="24"/>
          <w:szCs w:val="24"/>
        </w:rPr>
        <w:t>, v</w:t>
      </w:r>
      <w:r w:rsidR="00D26AF3" w:rsidRPr="00D26AF3">
        <w:rPr>
          <w:rFonts w:ascii="Times New Roman" w:eastAsia="Calibri" w:hAnsi="Times New Roman" w:cs="Times New Roman"/>
          <w:sz w:val="24"/>
          <w:szCs w:val="24"/>
        </w:rPr>
        <w:t>eiklos informavimo bendruomenei ir / ar visuomenei tikslu – mokinių sukurtas kūrybinis darbas, kur užfiksuotas mokinio vardas, pavardė, gimimo data, klasė; apie mokinių veiklą sukurta filmuota medžiaga ir / ar nuotraukos, kur užfiksuotas mokinys talpinami</w:t>
      </w:r>
      <w:r w:rsidR="00D26AF3">
        <w:rPr>
          <w:rFonts w:ascii="Times New Roman" w:eastAsia="Calibri" w:hAnsi="Times New Roman" w:cs="Times New Roman"/>
          <w:sz w:val="24"/>
          <w:szCs w:val="24"/>
        </w:rPr>
        <w:t xml:space="preserve"> </w:t>
      </w:r>
      <w:r w:rsidR="00D26AF3" w:rsidRPr="00D26AF3">
        <w:rPr>
          <w:rFonts w:ascii="Times New Roman" w:eastAsia="Calibri" w:hAnsi="Times New Roman" w:cs="Times New Roman"/>
          <w:sz w:val="24"/>
          <w:szCs w:val="24"/>
        </w:rPr>
        <w:t xml:space="preserve">įstaigos svetainėje </w:t>
      </w:r>
      <w:hyperlink r:id="rId5" w:history="1">
        <w:r w:rsidR="00D26AF3" w:rsidRPr="00D26AF3">
          <w:rPr>
            <w:rFonts w:ascii="Times New Roman" w:eastAsia="Calibri" w:hAnsi="Times New Roman" w:cs="Times New Roman"/>
            <w:color w:val="0563C1"/>
            <w:sz w:val="24"/>
            <w:szCs w:val="24"/>
            <w:u w:val="single"/>
          </w:rPr>
          <w:t>www.kaunopasaka.lt</w:t>
        </w:r>
      </w:hyperlink>
      <w:r w:rsidR="00D26AF3" w:rsidRPr="00D26AF3">
        <w:rPr>
          <w:rFonts w:ascii="Times New Roman" w:eastAsia="Calibri" w:hAnsi="Times New Roman" w:cs="Times New Roman"/>
          <w:sz w:val="24"/>
          <w:szCs w:val="24"/>
        </w:rPr>
        <w:t xml:space="preserve">  ir /ar </w:t>
      </w:r>
      <w:proofErr w:type="spellStart"/>
      <w:r w:rsidR="00D26AF3" w:rsidRPr="00D26AF3">
        <w:rPr>
          <w:rFonts w:ascii="Times New Roman" w:eastAsia="Calibri" w:hAnsi="Times New Roman" w:cs="Times New Roman"/>
          <w:sz w:val="24"/>
          <w:szCs w:val="24"/>
        </w:rPr>
        <w:t>fb</w:t>
      </w:r>
      <w:proofErr w:type="spellEnd"/>
      <w:r w:rsidR="00D26AF3" w:rsidRPr="00D26AF3">
        <w:rPr>
          <w:rFonts w:ascii="Times New Roman" w:eastAsia="Calibri" w:hAnsi="Times New Roman" w:cs="Times New Roman"/>
          <w:sz w:val="24"/>
          <w:szCs w:val="24"/>
        </w:rPr>
        <w:t xml:space="preserve"> </w:t>
      </w:r>
      <w:r w:rsidR="00D26AF3" w:rsidRPr="00D26AF3">
        <w:rPr>
          <w:rFonts w:ascii="Calibri" w:eastAsia="Calibri" w:hAnsi="Calibri" w:cs="Times New Roman"/>
          <w:sz w:val="28"/>
          <w:szCs w:val="28"/>
        </w:rPr>
        <w:t xml:space="preserve"> </w:t>
      </w:r>
      <w:hyperlink r:id="rId6" w:history="1">
        <w:r w:rsidR="00D26AF3" w:rsidRPr="00D26AF3">
          <w:rPr>
            <w:rFonts w:ascii="Calibri" w:eastAsia="Calibri" w:hAnsi="Calibri" w:cs="Times New Roman"/>
            <w:color w:val="0563C1"/>
            <w:sz w:val="24"/>
            <w:szCs w:val="24"/>
            <w:u w:val="single"/>
          </w:rPr>
          <w:t>https://www.facebook.com.kauno.pasaka/</w:t>
        </w:r>
      </w:hyperlink>
      <w:r w:rsidR="00D26AF3" w:rsidRPr="00D26AF3">
        <w:rPr>
          <w:rFonts w:ascii="Calibri" w:eastAsia="Calibri" w:hAnsi="Calibri" w:cs="Times New Roman"/>
          <w:color w:val="0563C1"/>
          <w:sz w:val="24"/>
          <w:szCs w:val="24"/>
          <w:u w:val="single"/>
        </w:rPr>
        <w:t xml:space="preserve"> </w:t>
      </w:r>
      <w:r w:rsidR="00D26AF3" w:rsidRPr="00D26AF3">
        <w:rPr>
          <w:rFonts w:ascii="Times New Roman" w:eastAsia="Calibri" w:hAnsi="Times New Roman" w:cs="Times New Roman"/>
          <w:sz w:val="24"/>
          <w:szCs w:val="24"/>
        </w:rPr>
        <w:t>paskyroje, taip pat  el. dienyne „Mūsų darželis“ ;</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7. Įstaigos darbuotojai, atlikdami savo pareigas ir tvarkydami vaikų asmens duomenis, privalo laikytis pagrindinių asmens duomenų tvarkymo principų:</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7.1. asmens duomenys tvarkomi teisėtai ir sąžiningai. Įstaiga asmens duomenis tvarko vadovaudamasi ADTAĮ,</w:t>
      </w:r>
      <w:r w:rsidRPr="00366E8F">
        <w:rPr>
          <w:rFonts w:ascii="Times New Roman" w:eastAsia="Calibri" w:hAnsi="Times New Roman" w:cs="Times New Roman"/>
          <w:sz w:val="24"/>
          <w:szCs w:val="24"/>
          <w:lang w:eastAsia="lt-LT"/>
        </w:rPr>
        <w:t xml:space="preserve"> Reglamentu (ES) 2016/679</w:t>
      </w:r>
      <w:r w:rsidRPr="00366E8F">
        <w:rPr>
          <w:rFonts w:ascii="Times New Roman" w:eastAsia="Calibri" w:hAnsi="Times New Roman" w:cs="Times New Roman"/>
          <w:sz w:val="24"/>
          <w:szCs w:val="24"/>
        </w:rPr>
        <w:t xml:space="preserve"> ir kitais asmens duomenų tvarkymą mokyklose reglamentuojančiais teisės aktais; </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7.2. asmens duomenys renkami Taisyklių 6 punkte apibrėžtais tikslais, ir po to tvarkomi su šiais tikslais suderintais būdais;</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7.3. asmens duomenys tikslūs ir, jei reikia asmens duomenų tvarkymui, nuolat atnaujinami pagal Mokinių registro (toliau – MR) nuostatus. Mokinių asmens duomenys atnaujinami ne rečiau kaip 2 kartus per metus, Lietuvos Respublikos švietimo ir mokslo ministerijos (toliau – ŠMM) nustatytu laiku, t. y. priėmus naujus vaikus ir suformavus grupes naujiems mokslo metams. Duomenys tikslinami ir atnaujinami, kai tik duomenų subjektas praneša apie jų pasikeitimą. Įstaiga imamasi visų pagrįstų priemonių siekdama užtikrinti, kad asmens duomenys, kurie nėra tikslūs, atsižvelgiant į jų tvarkymo tikslus, būtų nedelsiant ištrinami arba ištaisomi; </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7.4. asmens duomenys adekvatūs, tinkami ir tik tokios apimties, kuri būtina jiems rinkti ir toliau tvarkyti, siekiant konkrečių tikslų, nurodytų Taisyklių 6 punkte. Tvarkomų Asmens duomenų apimties sąrašas:</w:t>
      </w:r>
    </w:p>
    <w:p w:rsidR="00366E8F" w:rsidRPr="00366E8F" w:rsidRDefault="00366E8F" w:rsidP="00366E8F">
      <w:pPr>
        <w:spacing w:after="0" w:line="276" w:lineRule="auto"/>
        <w:ind w:firstLine="851"/>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7.4.1.ugdymo sutarčių apskaitos tikslu yra tvarkoma: vaikų, jų tėvų (globėjų, rūpintojų) vardai, pavardės, gyvenamoji vieta ir telefonų numeriai;</w:t>
      </w:r>
    </w:p>
    <w:p w:rsidR="00366E8F" w:rsidRPr="00366E8F" w:rsidRDefault="00366E8F" w:rsidP="00366E8F">
      <w:pPr>
        <w:spacing w:after="0" w:line="276" w:lineRule="auto"/>
        <w:ind w:firstLine="851"/>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7.4.2. ikimokyklinės/priešmokyklinės grupės dienyno pildymo tikslu – vaiko vardas, pavardė, gimimo data, grupė, mokslo metai, įvertinimai, asmens bylos numeris, duomenys apie sveikatą, tėvų (globėjų, rūpintojų) vardai, pavardės, gyvenamoji vieta, elektroninio pašto adresai, telefono numeriai;  </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lastRenderedPageBreak/>
        <w:t>7.4.3. įvairių pažymų (pvz.: apie dalyvavimą sportinėse varžybose, konkursuose, būrelių lankymą ir kt.) išdavimo tikslu – vaiko vardas, pavardė, išdavimo data, registracijos numeris, gyvenamoji vieta, renginio pavadinimas;</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7.4.4. pagal Mokinių registro nuostatus Įstaiga tvarko Mokinių registro objekto asmens duomenis: vardas, pavardė, asmens kodas, pilietybė, deklaruotos ir faktinės gyvenamosios vietos adresas, gimtoji kalba (-</w:t>
      </w:r>
      <w:proofErr w:type="spellStart"/>
      <w:r w:rsidRPr="00366E8F">
        <w:rPr>
          <w:rFonts w:ascii="Times New Roman" w:eastAsia="Calibri" w:hAnsi="Times New Roman" w:cs="Times New Roman"/>
          <w:sz w:val="24"/>
          <w:szCs w:val="24"/>
        </w:rPr>
        <w:t>os</w:t>
      </w:r>
      <w:proofErr w:type="spellEnd"/>
      <w:r w:rsidRPr="00366E8F">
        <w:rPr>
          <w:rFonts w:ascii="Times New Roman" w:eastAsia="Calibri" w:hAnsi="Times New Roman" w:cs="Times New Roman"/>
          <w:sz w:val="24"/>
          <w:szCs w:val="24"/>
        </w:rPr>
        <w:t>), mokytis į Įstaiga atvykimo/išvykimo duomenis (iš kur atvyko/kur išvyko, atvykimo/ išvykimo data, išvykimo priežastis, įsakymo numeris, Įstaigos baigimo data), bendrus duomenis apie mokslą (grupė, mokymosi programa, mokymosi forma/būdas, kalba, kuria mokosi, kalba, kuria mokosi, socialiai remtinas, nemokamai maitinamas, specialieji ugdymosi poreikiai, ugdymosi sutartis;</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7.4.5. pagal Mokinių registro nuostatus Mokinių registre kaupiami duomenys apie Mokinių registro objekto šeimą, Įstaigos, kurioje mokosi Registro objektas, duomenys (gaunami iš Švietimo ir mokslo institucijų registro), duomenys, gaunami kiekvienais mokslo metais, apie Registro objekto ugdymąsi ikimokyklinio ugdymo įstaigoje;</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7.4.6. Vaiko gerovės komisijos darbo organizavimo ir vykdymo tikslu – vaiko vardas, pavardė, gimimo data, gyvenamoji vieta, telefono numeris, sutrikimai. Ypatingi asmens duomenys (pvz.: specialieji vaiko poreikiai) tvarkomi tik esant tėvų (globėjų, rūpintojų) raštiškam sutikimui;</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7.4.7. neformaliojo vaikų švietimo organizavimo tikslu – vaiko vardas, pavardė, grupė, vadovas, mokslo metai</w:t>
      </w:r>
      <w:r w:rsidR="00636747">
        <w:rPr>
          <w:rFonts w:ascii="Times New Roman" w:eastAsia="Calibri" w:hAnsi="Times New Roman" w:cs="Times New Roman"/>
          <w:sz w:val="24"/>
          <w:szCs w:val="24"/>
        </w:rPr>
        <w:t>, sveikatos pažyma, asmens kodas;</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7.4.8. nemokamo maitinimo organizavimo tikslu – vaiko vardas, pavardė, gimimo data, grupė, tėvų (globėjų, rūpintojų) vardai, pavardės, kontaktiniai telefonai;</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7.4.9. Įstaigos veiklos informavimo bendruomenei ir /ar visuomenei tikslu- vaikų sukurtas kūrybinis darbas, kur užfiksuotas vaiko vardas, pavardė, gimimo data, grupė, apie vaikų veiklą sukurta filmuota medžiaga ir/ ar nuotraukos, kur užfiksuotas vaikas;</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7.4.10. Įstaiga tvarko vaikų asmens duomenis ir kitais apibrėžtais ir teisėtais tikslais, pvz., vaikų bylų archyvo tvarkymas ;</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7.4.11. Įstaigos svarbaus vaikų patyčių tikslu – vaizdo duomenys, susiję su fiziniais asmenimis naudojant automatines vaizdo stebėjimo priemones;  </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7.5.  Įstaigoje tvarkomi vaikų asmens duomenys vidaus administravimo tikslu:</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7.5.1. vaikų duomenys: vardas, pavardė, asmens kodas, el. paštas, telefono Nr., gimimo data, grupė, lytis, gyvenamosios vietos adresas, pilietybė, gimtoji kalba,;  </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7.5.2. sveikatos duomenys: fizinio ugdymo grupė, regėjimo aštrumas, sveikatos duomenys dėl galimos alerginės reakcijos į aplinką ir/ar maistą, dėl neįgalumo;</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7.5.3. rizikos veiksniai, gydytojo nurodymai ir rekomendacijos;</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7.5.4. vaikų tėvų duomenys: vardas, pavardė, asmens kodas, el. paštas, telefono Nr., gyvenamosios vietos adresas, gimimo data; </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7.6. Vaikų  iki 16 metų asmens duomenys saugomi ne ilgiau, nei to reikalauja duomenų tvarkymo tikslai. Mokinių registro objekto duomenys yra saugomi Mokinių registro duomenų bazėje. Mokinių registro objektui pakeitus ugdymosi/mokymosi įstaigą, Mokinių registro objekto duomenys atitinkamai yra priskiriami kitai ugdymosi/mokymosi įstaigai. Mokinių registro objektui išvykus iš įstaigos jo duomenys saugomi Registro duomenų bazėje.</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8. Vaikų asmens duomenų rinkimo tvarka:</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8.1. priėmus naujus vaikus ir suformavus grupes naujiems mokslo metams, duomenys apie vaikus į mokinių registrą įvedami iš vaiko tėvų (globėjų, rūpintojų) įstaigai pateiktų dokumentų, nustatytos formos anketų:</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lastRenderedPageBreak/>
        <w:t xml:space="preserve">  8.1.1. vaiko vardas, pavardė, asmens kodas – iš gimimo liudijimo ar kito asmens dokumento;</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8.1.2. gyvenama vieta, tėvų (globėjų, rūpintojų) vardai ir pavardės – tiesiogiai iš duomenų objekto ar švietimo įstaigų;</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8.1.3. duomenys apie sveikatą – iš medicininių pažymų;</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8.1.4. duomenys apie specialiuosius ugdymosi poreikius – iš švietimo pagalbos tarnybos pažymų.</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8.2. duomenis į mokinių registrą įveda ir toliau tvarko Įstaigos direktoriaus įsakymu paskirti darbuotojai;</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8.3. į mokinių registrą įvesti duomenys teikiami Švietimo valdymo informacinei sistemai (ŠVIS) Lietuvos ŠMM nustatytais terminais ir tvarka.</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9. Vaikų asmens duomenų teikimas duomenų gavėjams:</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9.1. asmens duomenys gali būti teikiami tik vadovaujantis ADTAĮ 5 straipsnyje nustatytais teisėto tvarkymo kriterijais pagal sudarytą asmens duomenų teikimo sutartį arba gavus duomenų gavėjo rašytinį prašymą (pagal ADTAĮ 6 straipsnį).</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9.2. duomenų gavėjai ir gavėjų grupės – Švietimo informacinių technologijų centras, Savivaldybės administracijos švietimo skyrius,</w:t>
      </w:r>
      <w:r w:rsidRPr="00366E8F">
        <w:rPr>
          <w:rFonts w:ascii="Calibri" w:eastAsia="Calibri" w:hAnsi="Calibri" w:cs="Times New Roman"/>
        </w:rPr>
        <w:t xml:space="preserve"> </w:t>
      </w:r>
      <w:r w:rsidRPr="00366E8F">
        <w:rPr>
          <w:rFonts w:ascii="Times New Roman" w:eastAsia="Calibri" w:hAnsi="Times New Roman" w:cs="Times New Roman"/>
          <w:bCs/>
          <w:sz w:val="24"/>
          <w:szCs w:val="24"/>
        </w:rPr>
        <w:t>Ugdymo kokybės poskyris,</w:t>
      </w:r>
      <w:r w:rsidRPr="00366E8F">
        <w:rPr>
          <w:rFonts w:ascii="Times New Roman" w:eastAsia="Calibri" w:hAnsi="Times New Roman" w:cs="Times New Roman"/>
          <w:sz w:val="24"/>
          <w:szCs w:val="24"/>
        </w:rPr>
        <w:t xml:space="preserve"> švietimo įstaigos, Švietimo pagalbos tarnyba;</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9.3. duomenų teikimas duomenų gavėjams elektroninėmis ryšio priemonėmis. Asmens duomenys teikiami elektroninėmis ryšio priemonėmis nepažeidžiant konfidencialumo principo, kai būtina užtikrinti Įstaigos paslaugų teikimą.</w:t>
      </w:r>
    </w:p>
    <w:p w:rsidR="00366E8F" w:rsidRPr="00366E8F" w:rsidRDefault="00366E8F" w:rsidP="00366E8F">
      <w:pPr>
        <w:spacing w:after="0" w:line="276" w:lineRule="auto"/>
        <w:ind w:firstLine="993"/>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10. Vaikų asmens duomenis tvarko tik tie asmenys, kuriems jie yra būtini funkcijų vykdymui: grupių auklėtojai, meninio ugdymo pedagogas, logopedas, socialinis pedagogas, muzikos pedagogas, neformaliojo ugdymo (kūno kultūros) pedagogas, Įstaigos administracija, ūkvedė. Šie darbuotojai duomenis tvarko šių Taisyklių 7.4.1 – 7.4.14 punktų apimtimi nustatytu tikslu.</w:t>
      </w:r>
      <w:r w:rsidRPr="00366E8F">
        <w:rPr>
          <w:rFonts w:ascii="Times New Roman" w:eastAsia="Calibri" w:hAnsi="Times New Roman" w:cs="Times New Roman"/>
          <w:sz w:val="24"/>
          <w:szCs w:val="24"/>
        </w:rPr>
        <w:tab/>
      </w:r>
      <w:r w:rsidRPr="00366E8F">
        <w:rPr>
          <w:rFonts w:ascii="Times New Roman" w:eastAsia="Calibri" w:hAnsi="Times New Roman" w:cs="Times New Roman"/>
          <w:sz w:val="24"/>
          <w:szCs w:val="24"/>
        </w:rPr>
        <w:tab/>
      </w:r>
      <w:r w:rsidRPr="00366E8F">
        <w:rPr>
          <w:rFonts w:ascii="Times New Roman" w:eastAsia="Calibri" w:hAnsi="Times New Roman" w:cs="Times New Roman"/>
          <w:sz w:val="24"/>
          <w:szCs w:val="24"/>
        </w:rPr>
        <w:tab/>
      </w:r>
      <w:r w:rsidRPr="00366E8F">
        <w:rPr>
          <w:rFonts w:ascii="Times New Roman" w:eastAsia="Calibri" w:hAnsi="Times New Roman" w:cs="Times New Roman"/>
          <w:sz w:val="24"/>
          <w:szCs w:val="24"/>
        </w:rPr>
        <w:br/>
      </w:r>
    </w:p>
    <w:p w:rsidR="00366E8F" w:rsidRPr="00366E8F" w:rsidRDefault="00366E8F" w:rsidP="00366E8F">
      <w:pPr>
        <w:spacing w:after="0" w:line="276" w:lineRule="auto"/>
        <w:ind w:firstLine="993"/>
        <w:jc w:val="center"/>
        <w:rPr>
          <w:rFonts w:ascii="Times New Roman" w:eastAsia="Calibri" w:hAnsi="Times New Roman" w:cs="Times New Roman"/>
          <w:b/>
          <w:caps/>
          <w:sz w:val="24"/>
          <w:szCs w:val="24"/>
          <w:lang w:eastAsia="lt-LT"/>
        </w:rPr>
      </w:pPr>
      <w:r w:rsidRPr="00366E8F">
        <w:rPr>
          <w:rFonts w:ascii="Times New Roman" w:eastAsia="Calibri" w:hAnsi="Times New Roman" w:cs="Times New Roman"/>
          <w:b/>
          <w:caps/>
          <w:sz w:val="24"/>
          <w:szCs w:val="24"/>
          <w:lang w:eastAsia="lt-LT"/>
        </w:rPr>
        <w:t>III Skyrius</w:t>
      </w:r>
      <w:r w:rsidRPr="00366E8F">
        <w:rPr>
          <w:rFonts w:ascii="Times New Roman" w:eastAsia="Calibri" w:hAnsi="Times New Roman" w:cs="Times New Roman"/>
          <w:b/>
          <w:caps/>
          <w:sz w:val="24"/>
          <w:szCs w:val="24"/>
          <w:lang w:eastAsia="lt-LT"/>
        </w:rPr>
        <w:br/>
        <w:t>ASMENS DUOMENŲ VALDYTOJO PAREIGOS</w:t>
      </w:r>
    </w:p>
    <w:p w:rsidR="00366E8F" w:rsidRPr="00366E8F" w:rsidRDefault="00366E8F" w:rsidP="00366E8F">
      <w:pPr>
        <w:keepNext/>
        <w:widowControl w:val="0"/>
        <w:shd w:val="clear" w:color="auto" w:fill="FFFFFF"/>
        <w:tabs>
          <w:tab w:val="left" w:pos="960"/>
        </w:tabs>
        <w:suppressAutoHyphens/>
        <w:spacing w:after="0" w:line="240" w:lineRule="auto"/>
        <w:textAlignment w:val="baseline"/>
        <w:rPr>
          <w:rFonts w:ascii="Times New Roman" w:eastAsia="Calibri" w:hAnsi="Times New Roman" w:cs="Times New Roman"/>
          <w:b/>
          <w:caps/>
          <w:sz w:val="24"/>
          <w:szCs w:val="24"/>
          <w:lang w:eastAsia="lt-LT"/>
        </w:rPr>
      </w:pPr>
    </w:p>
    <w:p w:rsidR="00366E8F" w:rsidRPr="00366E8F" w:rsidRDefault="00366E8F" w:rsidP="00366E8F">
      <w:pPr>
        <w:keepNext/>
        <w:widowControl w:val="0"/>
        <w:shd w:val="clear" w:color="auto" w:fill="FFFFFF"/>
        <w:tabs>
          <w:tab w:val="left" w:pos="0"/>
          <w:tab w:val="left" w:pos="1134"/>
          <w:tab w:val="left" w:pos="1276"/>
        </w:tabs>
        <w:suppressAutoHyphens/>
        <w:spacing w:after="0" w:line="240" w:lineRule="auto"/>
        <w:ind w:firstLine="850"/>
        <w:textAlignment w:val="baseline"/>
        <w:rPr>
          <w:rFonts w:ascii="Times New Roman" w:eastAsia="Calibri" w:hAnsi="Times New Roman" w:cs="Times New Roman"/>
          <w:sz w:val="24"/>
          <w:szCs w:val="24"/>
          <w:lang w:eastAsia="lt-LT"/>
        </w:rPr>
      </w:pPr>
      <w:r w:rsidRPr="00366E8F">
        <w:rPr>
          <w:rFonts w:ascii="Times New Roman" w:eastAsia="Calibri" w:hAnsi="Times New Roman" w:cs="Times New Roman"/>
          <w:sz w:val="24"/>
          <w:szCs w:val="24"/>
          <w:lang w:eastAsia="lt-LT"/>
        </w:rPr>
        <w:t xml:space="preserve">11. Įstaigoje tvarkomų vaikų asmens duomenų valdytoja yra </w:t>
      </w:r>
      <w:proofErr w:type="spellStart"/>
      <w:r w:rsidRPr="00366E8F">
        <w:rPr>
          <w:rFonts w:ascii="Times New Roman" w:eastAsia="Calibri" w:hAnsi="Times New Roman" w:cs="Times New Roman"/>
          <w:b/>
          <w:sz w:val="24"/>
          <w:szCs w:val="24"/>
          <w:lang w:eastAsia="lt-LT"/>
        </w:rPr>
        <w:t>Gendrutė</w:t>
      </w:r>
      <w:proofErr w:type="spellEnd"/>
      <w:r w:rsidRPr="00366E8F">
        <w:rPr>
          <w:rFonts w:ascii="Times New Roman" w:eastAsia="Calibri" w:hAnsi="Times New Roman" w:cs="Times New Roman"/>
          <w:b/>
          <w:sz w:val="24"/>
          <w:szCs w:val="24"/>
          <w:lang w:eastAsia="lt-LT"/>
        </w:rPr>
        <w:t xml:space="preserve"> </w:t>
      </w:r>
      <w:proofErr w:type="spellStart"/>
      <w:r w:rsidRPr="00366E8F">
        <w:rPr>
          <w:rFonts w:ascii="Times New Roman" w:eastAsia="Calibri" w:hAnsi="Times New Roman" w:cs="Times New Roman"/>
          <w:b/>
          <w:sz w:val="24"/>
          <w:szCs w:val="24"/>
          <w:lang w:eastAsia="lt-LT"/>
        </w:rPr>
        <w:t>Lazdinienė</w:t>
      </w:r>
      <w:proofErr w:type="spellEnd"/>
      <w:r w:rsidRPr="00366E8F">
        <w:rPr>
          <w:rFonts w:ascii="Times New Roman" w:eastAsia="Calibri" w:hAnsi="Times New Roman" w:cs="Times New Roman"/>
          <w:b/>
          <w:sz w:val="24"/>
          <w:szCs w:val="24"/>
          <w:lang w:eastAsia="lt-LT"/>
        </w:rPr>
        <w:t xml:space="preserve"> </w:t>
      </w:r>
      <w:r w:rsidRPr="00366E8F">
        <w:rPr>
          <w:rFonts w:ascii="Times New Roman" w:eastAsia="Times New Roman" w:hAnsi="Times New Roman" w:cs="Times New Roman"/>
          <w:sz w:val="24"/>
          <w:szCs w:val="20"/>
          <w:lang w:eastAsia="lt-LT"/>
        </w:rPr>
        <w:t xml:space="preserve">, įmonės kodas </w:t>
      </w:r>
      <w:r w:rsidRPr="00366E8F">
        <w:rPr>
          <w:rFonts w:ascii="Times New Roman" w:eastAsia="Times New Roman" w:hAnsi="Times New Roman" w:cs="Times New Roman"/>
          <w:b/>
          <w:sz w:val="24"/>
          <w:szCs w:val="20"/>
          <w:lang w:eastAsia="lt-LT"/>
        </w:rPr>
        <w:t>291634240</w:t>
      </w:r>
      <w:r w:rsidRPr="00366E8F">
        <w:rPr>
          <w:rFonts w:ascii="Times New Roman" w:eastAsia="Times New Roman" w:hAnsi="Times New Roman" w:cs="Times New Roman"/>
          <w:sz w:val="24"/>
          <w:szCs w:val="20"/>
          <w:lang w:eastAsia="lt-LT"/>
        </w:rPr>
        <w:t>, adresas  V. Krėvės 87a, kuri:</w:t>
      </w:r>
    </w:p>
    <w:p w:rsidR="00366E8F" w:rsidRPr="00366E8F" w:rsidRDefault="00366E8F" w:rsidP="00366E8F">
      <w:pPr>
        <w:keepNext/>
        <w:widowControl w:val="0"/>
        <w:shd w:val="clear" w:color="auto" w:fill="FFFFFF"/>
        <w:tabs>
          <w:tab w:val="left" w:pos="1418"/>
        </w:tabs>
        <w:suppressAutoHyphens/>
        <w:spacing w:after="0" w:line="240" w:lineRule="auto"/>
        <w:ind w:firstLine="850"/>
        <w:textAlignment w:val="baseline"/>
        <w:rPr>
          <w:rFonts w:ascii="Times New Roman" w:eastAsia="Calibri" w:hAnsi="Times New Roman" w:cs="Times New Roman"/>
          <w:sz w:val="24"/>
          <w:szCs w:val="24"/>
          <w:lang w:eastAsia="lt-LT"/>
        </w:rPr>
      </w:pPr>
      <w:r w:rsidRPr="00366E8F">
        <w:rPr>
          <w:rFonts w:ascii="Times New Roman" w:eastAsia="Calibri" w:hAnsi="Times New Roman" w:cs="Times New Roman"/>
          <w:sz w:val="24"/>
          <w:szCs w:val="24"/>
          <w:lang w:eastAsia="lt-LT"/>
        </w:rPr>
        <w:t>11.1. 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366E8F" w:rsidRPr="00366E8F" w:rsidRDefault="00366E8F" w:rsidP="00366E8F">
      <w:pPr>
        <w:keepNext/>
        <w:widowControl w:val="0"/>
        <w:shd w:val="clear" w:color="auto" w:fill="FFFFFF"/>
        <w:tabs>
          <w:tab w:val="left" w:pos="1418"/>
        </w:tabs>
        <w:suppressAutoHyphens/>
        <w:spacing w:after="0" w:line="240" w:lineRule="auto"/>
        <w:ind w:firstLine="850"/>
        <w:textAlignment w:val="baseline"/>
        <w:rPr>
          <w:rFonts w:ascii="Times New Roman" w:eastAsia="Calibri" w:hAnsi="Times New Roman" w:cs="Times New Roman"/>
          <w:sz w:val="24"/>
          <w:szCs w:val="24"/>
          <w:lang w:eastAsia="lt-LT"/>
        </w:rPr>
      </w:pPr>
      <w:r w:rsidRPr="00366E8F">
        <w:rPr>
          <w:rFonts w:ascii="Times New Roman" w:eastAsia="Calibri" w:hAnsi="Times New Roman" w:cs="Times New Roman"/>
          <w:sz w:val="24"/>
          <w:szCs w:val="24"/>
          <w:lang w:eastAsia="lt-LT"/>
        </w:rPr>
        <w:t xml:space="preserve">11.2. paskiria asmenį  (direktoriaus pavaduotoja ugdymui Jurgita Tamošiūnienė, direktoriaus įsakymu </w:t>
      </w:r>
      <w:proofErr w:type="spellStart"/>
      <w:r w:rsidRPr="00366E8F">
        <w:rPr>
          <w:rFonts w:ascii="Times New Roman" w:eastAsia="Calibri" w:hAnsi="Times New Roman" w:cs="Times New Roman"/>
          <w:sz w:val="24"/>
          <w:szCs w:val="24"/>
          <w:lang w:eastAsia="lt-LT"/>
        </w:rPr>
        <w:t>Nr.V</w:t>
      </w:r>
      <w:proofErr w:type="spellEnd"/>
      <w:r w:rsidRPr="00366E8F">
        <w:rPr>
          <w:rFonts w:ascii="Times New Roman" w:eastAsia="Calibri" w:hAnsi="Times New Roman" w:cs="Times New Roman"/>
          <w:sz w:val="24"/>
          <w:szCs w:val="24"/>
          <w:lang w:eastAsia="lt-LT"/>
        </w:rPr>
        <w:t xml:space="preserve"> – 25) atsakingą už mokinių asmens duomenų tvarkymą Įstaigoje;</w:t>
      </w:r>
    </w:p>
    <w:p w:rsidR="00366E8F" w:rsidRPr="00366E8F" w:rsidRDefault="00366E8F" w:rsidP="00366E8F">
      <w:pPr>
        <w:keepNext/>
        <w:widowControl w:val="0"/>
        <w:shd w:val="clear" w:color="auto" w:fill="FFFFFF"/>
        <w:tabs>
          <w:tab w:val="left" w:pos="1418"/>
        </w:tabs>
        <w:suppressAutoHyphens/>
        <w:spacing w:after="0" w:line="240" w:lineRule="auto"/>
        <w:ind w:firstLine="850"/>
        <w:textAlignment w:val="baseline"/>
        <w:rPr>
          <w:rFonts w:ascii="Times New Roman" w:eastAsia="Calibri" w:hAnsi="Times New Roman" w:cs="Times New Roman"/>
          <w:sz w:val="24"/>
          <w:szCs w:val="24"/>
          <w:lang w:eastAsia="lt-LT"/>
        </w:rPr>
      </w:pPr>
      <w:r w:rsidRPr="00366E8F">
        <w:rPr>
          <w:rFonts w:ascii="Times New Roman" w:eastAsia="Calibri" w:hAnsi="Times New Roman" w:cs="Times New Roman"/>
          <w:sz w:val="24"/>
          <w:szCs w:val="24"/>
          <w:lang w:eastAsia="lt-LT"/>
        </w:rPr>
        <w:t>11.3. rengia vaikų asmens duomenų apsaugą ir tvarkymą reglamentuojančius teisės aktus, ne rečiau kaip kartą per dvejus metus peržiūri Taisykles ir prireikus inicijuoja pakeitimus;</w:t>
      </w:r>
    </w:p>
    <w:p w:rsidR="00366E8F" w:rsidRPr="00366E8F" w:rsidRDefault="00366E8F" w:rsidP="00366E8F">
      <w:pPr>
        <w:keepNext/>
        <w:widowControl w:val="0"/>
        <w:shd w:val="clear" w:color="auto" w:fill="FFFFFF"/>
        <w:tabs>
          <w:tab w:val="left" w:pos="1418"/>
        </w:tabs>
        <w:suppressAutoHyphens/>
        <w:spacing w:after="0" w:line="240" w:lineRule="auto"/>
        <w:ind w:firstLine="850"/>
        <w:textAlignment w:val="baseline"/>
        <w:rPr>
          <w:rFonts w:ascii="Times New Roman" w:eastAsia="Calibri" w:hAnsi="Times New Roman" w:cs="Times New Roman"/>
          <w:sz w:val="24"/>
          <w:szCs w:val="24"/>
          <w:lang w:eastAsia="lt-LT"/>
        </w:rPr>
      </w:pPr>
      <w:r w:rsidRPr="00366E8F">
        <w:rPr>
          <w:rFonts w:ascii="Times New Roman" w:eastAsia="Calibri" w:hAnsi="Times New Roman" w:cs="Times New Roman"/>
          <w:sz w:val="24"/>
          <w:szCs w:val="24"/>
          <w:lang w:eastAsia="lt-LT"/>
        </w:rPr>
        <w:t>11.4. ne rečiau kaip kartą per dvejus metus atlieka mokinių asmens duomenų tvarkymo rizikos vertinimą, parengia ataskaitą ir prireikus imasi priemonių rizikai pašalinti arba sumažinti;</w:t>
      </w:r>
    </w:p>
    <w:p w:rsidR="00366E8F" w:rsidRPr="00366E8F" w:rsidRDefault="00366E8F" w:rsidP="00366E8F">
      <w:pPr>
        <w:keepNext/>
        <w:widowControl w:val="0"/>
        <w:shd w:val="clear" w:color="auto" w:fill="FFFFFF"/>
        <w:suppressAutoHyphens/>
        <w:spacing w:after="0" w:line="240" w:lineRule="auto"/>
        <w:ind w:firstLine="850"/>
        <w:textAlignment w:val="baseline"/>
        <w:rPr>
          <w:rFonts w:ascii="Times New Roman" w:eastAsia="Calibri" w:hAnsi="Times New Roman" w:cs="Times New Roman"/>
          <w:sz w:val="24"/>
          <w:szCs w:val="24"/>
          <w:lang w:eastAsia="lt-LT"/>
        </w:rPr>
      </w:pPr>
      <w:r w:rsidRPr="00366E8F">
        <w:rPr>
          <w:rFonts w:ascii="Times New Roman" w:eastAsia="Calibri" w:hAnsi="Times New Roman" w:cs="Times New Roman"/>
          <w:sz w:val="24"/>
          <w:szCs w:val="24"/>
          <w:lang w:eastAsia="lt-LT"/>
        </w:rPr>
        <w:t xml:space="preserve">11.5. organizuoja darbuotojų, atsakingų vaikų už asmens duomenų tvarkymą, mokymą ir </w:t>
      </w:r>
      <w:r w:rsidRPr="00366E8F">
        <w:rPr>
          <w:rFonts w:ascii="Times New Roman" w:eastAsia="Calibri" w:hAnsi="Times New Roman" w:cs="Times New Roman"/>
          <w:sz w:val="24"/>
          <w:szCs w:val="24"/>
          <w:lang w:eastAsia="lt-LT"/>
        </w:rPr>
        <w:lastRenderedPageBreak/>
        <w:t>kvalifikacijos tobulinimą asmens duomenų teisinės apsaugos srityje.</w:t>
      </w:r>
    </w:p>
    <w:p w:rsidR="00366E8F" w:rsidRPr="00366E8F" w:rsidRDefault="00366E8F" w:rsidP="00366E8F">
      <w:pPr>
        <w:keepNext/>
        <w:widowControl w:val="0"/>
        <w:shd w:val="clear" w:color="auto" w:fill="FFFFFF"/>
        <w:suppressAutoHyphens/>
        <w:spacing w:after="0" w:line="240" w:lineRule="auto"/>
        <w:ind w:firstLine="850"/>
        <w:textAlignment w:val="baseline"/>
        <w:rPr>
          <w:rFonts w:ascii="Times New Roman" w:eastAsia="Calibri" w:hAnsi="Times New Roman" w:cs="Times New Roman"/>
          <w:sz w:val="24"/>
          <w:szCs w:val="24"/>
          <w:lang w:eastAsia="lt-LT"/>
        </w:rPr>
      </w:pPr>
    </w:p>
    <w:p w:rsidR="00366E8F" w:rsidRPr="00366E8F" w:rsidRDefault="00366E8F" w:rsidP="00366E8F">
      <w:pPr>
        <w:keepNext/>
        <w:widowControl w:val="0"/>
        <w:shd w:val="clear" w:color="auto" w:fill="FFFFFF"/>
        <w:suppressAutoHyphens/>
        <w:spacing w:after="0" w:line="240" w:lineRule="auto"/>
        <w:jc w:val="center"/>
        <w:textAlignment w:val="baseline"/>
        <w:rPr>
          <w:rFonts w:ascii="Times New Roman" w:eastAsia="Calibri" w:hAnsi="Times New Roman" w:cs="Times New Roman"/>
          <w:b/>
          <w:sz w:val="24"/>
          <w:szCs w:val="24"/>
          <w:lang w:eastAsia="lt-LT"/>
        </w:rPr>
      </w:pPr>
      <w:r w:rsidRPr="00366E8F">
        <w:rPr>
          <w:rFonts w:ascii="Times New Roman" w:eastAsia="Calibri" w:hAnsi="Times New Roman" w:cs="Times New Roman"/>
          <w:b/>
          <w:sz w:val="24"/>
          <w:szCs w:val="24"/>
          <w:lang w:eastAsia="lt-LT"/>
        </w:rPr>
        <w:t>IV SKYRIUS</w:t>
      </w:r>
    </w:p>
    <w:p w:rsidR="00366E8F" w:rsidRPr="00366E8F" w:rsidRDefault="00366E8F" w:rsidP="00366E8F">
      <w:pPr>
        <w:keepNext/>
        <w:widowControl w:val="0"/>
        <w:shd w:val="clear" w:color="auto" w:fill="FFFFFF"/>
        <w:suppressAutoHyphens/>
        <w:spacing w:after="0" w:line="240" w:lineRule="auto"/>
        <w:ind w:firstLine="850"/>
        <w:jc w:val="center"/>
        <w:textAlignment w:val="baseline"/>
        <w:rPr>
          <w:rFonts w:ascii="Times New Roman" w:eastAsia="Calibri" w:hAnsi="Times New Roman" w:cs="Times New Roman"/>
          <w:b/>
          <w:sz w:val="24"/>
          <w:szCs w:val="24"/>
          <w:lang w:eastAsia="lt-LT"/>
        </w:rPr>
      </w:pPr>
      <w:r w:rsidRPr="00366E8F">
        <w:rPr>
          <w:rFonts w:ascii="Times New Roman" w:eastAsia="Calibri" w:hAnsi="Times New Roman" w:cs="Times New Roman"/>
          <w:b/>
          <w:sz w:val="24"/>
          <w:szCs w:val="24"/>
          <w:lang w:eastAsia="lt-LT"/>
        </w:rPr>
        <w:t>ASMENS DUOMENŲ SUBJEKTŲ SUTIKIMAS TVARKYTI</w:t>
      </w:r>
    </w:p>
    <w:p w:rsidR="00366E8F" w:rsidRPr="00366E8F" w:rsidRDefault="00366E8F" w:rsidP="00366E8F">
      <w:pPr>
        <w:keepNext/>
        <w:widowControl w:val="0"/>
        <w:shd w:val="clear" w:color="auto" w:fill="FFFFFF"/>
        <w:suppressAutoHyphens/>
        <w:spacing w:after="0" w:line="240" w:lineRule="auto"/>
        <w:ind w:firstLine="850"/>
        <w:jc w:val="center"/>
        <w:textAlignment w:val="baseline"/>
        <w:rPr>
          <w:rFonts w:ascii="Times New Roman" w:eastAsia="Calibri" w:hAnsi="Times New Roman" w:cs="Times New Roman"/>
          <w:b/>
          <w:sz w:val="24"/>
          <w:szCs w:val="24"/>
          <w:lang w:eastAsia="lt-LT"/>
        </w:rPr>
      </w:pPr>
      <w:r w:rsidRPr="00366E8F">
        <w:rPr>
          <w:rFonts w:ascii="Times New Roman" w:eastAsia="Calibri" w:hAnsi="Times New Roman" w:cs="Times New Roman"/>
          <w:b/>
          <w:sz w:val="24"/>
          <w:szCs w:val="24"/>
          <w:lang w:eastAsia="lt-LT"/>
        </w:rPr>
        <w:t>JŲ ASMENS DUOMENIS</w:t>
      </w:r>
    </w:p>
    <w:p w:rsidR="00366E8F" w:rsidRPr="00366E8F" w:rsidRDefault="00366E8F" w:rsidP="00366E8F">
      <w:pPr>
        <w:keepNext/>
        <w:widowControl w:val="0"/>
        <w:shd w:val="clear" w:color="auto" w:fill="FFFFFF"/>
        <w:suppressAutoHyphens/>
        <w:spacing w:after="0" w:line="240" w:lineRule="auto"/>
        <w:textAlignment w:val="baseline"/>
        <w:rPr>
          <w:rFonts w:ascii="Times New Roman" w:eastAsia="Calibri" w:hAnsi="Times New Roman" w:cs="Times New Roman"/>
          <w:sz w:val="24"/>
          <w:szCs w:val="24"/>
          <w:lang w:eastAsia="lt-LT"/>
        </w:rPr>
      </w:pPr>
    </w:p>
    <w:p w:rsidR="00366E8F" w:rsidRPr="00366E8F" w:rsidRDefault="00366E8F" w:rsidP="00366E8F">
      <w:pPr>
        <w:keepNext/>
        <w:widowControl w:val="0"/>
        <w:shd w:val="clear" w:color="auto" w:fill="FFFFFF"/>
        <w:suppressAutoHyphens/>
        <w:spacing w:after="0" w:line="240" w:lineRule="auto"/>
        <w:ind w:firstLine="851"/>
        <w:textAlignment w:val="baseline"/>
        <w:rPr>
          <w:rFonts w:ascii="Times New Roman" w:eastAsia="Calibri" w:hAnsi="Times New Roman" w:cs="Times New Roman"/>
          <w:sz w:val="24"/>
          <w:szCs w:val="24"/>
          <w:lang w:eastAsia="lt-LT"/>
        </w:rPr>
      </w:pPr>
      <w:r w:rsidRPr="00366E8F">
        <w:rPr>
          <w:rFonts w:ascii="Times New Roman" w:eastAsia="Calibri" w:hAnsi="Times New Roman" w:cs="Times New Roman"/>
          <w:sz w:val="24"/>
          <w:szCs w:val="24"/>
          <w:lang w:eastAsia="lt-LT"/>
        </w:rPr>
        <w:t>12. Asmens duomenų subjektai, t. y.  vaikų tėvai (vaiko tėvų pareigų turėtojas), kurių vaikų, besiugdančioje Įstaigoje, amžius iki 7 metų (toliau – tėvai), sutikimą dėl asmens duomenų tvarkymo išreiškia raštiškai, įskaitant elektroninėmis priemonėmis, pagal nustatytą formą (priedas), patvirtindami, jog sutinka, kad jų asmens duomenys Įstaigoje būtų tvarkomi šiose Taisyklėse nurodytais tikslais.</w:t>
      </w:r>
    </w:p>
    <w:p w:rsidR="00366E8F" w:rsidRPr="00366E8F" w:rsidRDefault="00366E8F" w:rsidP="00366E8F">
      <w:pPr>
        <w:keepNext/>
        <w:widowControl w:val="0"/>
        <w:shd w:val="clear" w:color="auto" w:fill="FFFFFF"/>
        <w:suppressAutoHyphens/>
        <w:spacing w:after="0" w:line="276" w:lineRule="auto"/>
        <w:ind w:firstLine="850"/>
        <w:jc w:val="both"/>
        <w:textAlignment w:val="baseline"/>
        <w:rPr>
          <w:rFonts w:ascii="Times New Roman" w:eastAsia="Calibri" w:hAnsi="Times New Roman" w:cs="Times New Roman"/>
          <w:sz w:val="24"/>
          <w:szCs w:val="24"/>
          <w:lang w:eastAsia="lt-LT"/>
        </w:rPr>
      </w:pPr>
      <w:r w:rsidRPr="00366E8F">
        <w:rPr>
          <w:rFonts w:ascii="Times New Roman" w:eastAsia="Calibri" w:hAnsi="Times New Roman" w:cs="Times New Roman"/>
          <w:sz w:val="24"/>
          <w:szCs w:val="24"/>
          <w:lang w:eastAsia="lt-LT"/>
        </w:rPr>
        <w:t>13. 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duodant sutikimą.</w:t>
      </w:r>
    </w:p>
    <w:p w:rsidR="00366E8F" w:rsidRPr="00366E8F" w:rsidRDefault="00366E8F" w:rsidP="00366E8F">
      <w:pPr>
        <w:spacing w:after="0" w:line="240" w:lineRule="auto"/>
        <w:jc w:val="center"/>
        <w:rPr>
          <w:rFonts w:ascii="Times New Roman" w:eastAsia="Calibri" w:hAnsi="Times New Roman" w:cs="Times New Roman"/>
          <w:b/>
          <w:sz w:val="24"/>
          <w:szCs w:val="24"/>
        </w:rPr>
      </w:pPr>
      <w:r w:rsidRPr="00366E8F">
        <w:rPr>
          <w:rFonts w:ascii="Times New Roman" w:eastAsia="Calibri" w:hAnsi="Times New Roman" w:cs="Times New Roman"/>
          <w:b/>
          <w:sz w:val="24"/>
          <w:szCs w:val="24"/>
        </w:rPr>
        <w:t>V SKYRIUS</w:t>
      </w:r>
    </w:p>
    <w:p w:rsidR="00366E8F" w:rsidRPr="00366E8F" w:rsidRDefault="00366E8F" w:rsidP="00366E8F">
      <w:pPr>
        <w:spacing w:after="0" w:line="240" w:lineRule="auto"/>
        <w:jc w:val="center"/>
        <w:rPr>
          <w:rFonts w:ascii="Times New Roman" w:eastAsia="Calibri" w:hAnsi="Times New Roman" w:cs="Times New Roman"/>
          <w:b/>
          <w:sz w:val="24"/>
          <w:szCs w:val="24"/>
        </w:rPr>
      </w:pPr>
      <w:r w:rsidRPr="00366E8F">
        <w:rPr>
          <w:rFonts w:ascii="Times New Roman" w:eastAsia="Calibri" w:hAnsi="Times New Roman" w:cs="Times New Roman"/>
          <w:b/>
          <w:sz w:val="24"/>
          <w:szCs w:val="24"/>
        </w:rPr>
        <w:t>DUOMENŲ SUBJEKTŲ TEISĖS</w:t>
      </w:r>
    </w:p>
    <w:p w:rsidR="00366E8F" w:rsidRPr="00366E8F" w:rsidRDefault="00366E8F" w:rsidP="00366E8F">
      <w:pPr>
        <w:spacing w:after="0" w:line="276" w:lineRule="auto"/>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w:t>
      </w:r>
    </w:p>
    <w:p w:rsidR="00366E8F" w:rsidRPr="00366E8F" w:rsidRDefault="00366E8F" w:rsidP="00366E8F">
      <w:pPr>
        <w:spacing w:after="0" w:line="276" w:lineRule="auto"/>
        <w:ind w:firstLine="851"/>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14. Direktoriaus įsakymu paskirtas Įstaigos darbuotojas </w:t>
      </w:r>
      <w:r w:rsidRPr="00366E8F">
        <w:rPr>
          <w:rFonts w:ascii="Times New Roman" w:eastAsia="Calibri" w:hAnsi="Times New Roman" w:cs="Times New Roman"/>
          <w:sz w:val="24"/>
          <w:szCs w:val="24"/>
          <w:lang w:eastAsia="lt-LT"/>
        </w:rPr>
        <w:t xml:space="preserve">(direktoriaus pavaduotoja ugdymui Jurgita Tamošiūnienė, direktoriaus įsakymu </w:t>
      </w:r>
      <w:proofErr w:type="spellStart"/>
      <w:r w:rsidRPr="00366E8F">
        <w:rPr>
          <w:rFonts w:ascii="Times New Roman" w:eastAsia="Calibri" w:hAnsi="Times New Roman" w:cs="Times New Roman"/>
          <w:sz w:val="24"/>
          <w:szCs w:val="24"/>
          <w:lang w:eastAsia="lt-LT"/>
        </w:rPr>
        <w:t>Nr.V</w:t>
      </w:r>
      <w:proofErr w:type="spellEnd"/>
      <w:r w:rsidRPr="00366E8F">
        <w:rPr>
          <w:rFonts w:ascii="Times New Roman" w:eastAsia="Calibri" w:hAnsi="Times New Roman" w:cs="Times New Roman"/>
          <w:sz w:val="24"/>
          <w:szCs w:val="24"/>
          <w:lang w:eastAsia="lt-LT"/>
        </w:rPr>
        <w:t xml:space="preserve"> – 25) </w:t>
      </w:r>
      <w:r w:rsidRPr="00366E8F">
        <w:rPr>
          <w:rFonts w:ascii="Times New Roman" w:eastAsia="Calibri" w:hAnsi="Times New Roman" w:cs="Times New Roman"/>
          <w:sz w:val="24"/>
          <w:szCs w:val="24"/>
        </w:rPr>
        <w:t>užtikrina, kad duomenų subjekto teisės būtų tinkamai įgyvendintos ir visa reikalinga informacija duomenų subjektui būtų pateikiama aiškiai, suprantamai bei priimtina forma.</w:t>
      </w:r>
    </w:p>
    <w:p w:rsidR="00366E8F" w:rsidRPr="00366E8F" w:rsidRDefault="00366E8F" w:rsidP="00366E8F">
      <w:pPr>
        <w:spacing w:after="0" w:line="276" w:lineRule="auto"/>
        <w:ind w:firstLine="709"/>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15. Duomenų subjekto teisės ir jų įgyvendinimo būdai:</w:t>
      </w:r>
    </w:p>
    <w:p w:rsidR="00366E8F" w:rsidRPr="00366E8F" w:rsidRDefault="00366E8F" w:rsidP="00366E8F">
      <w:pPr>
        <w:spacing w:after="0" w:line="276" w:lineRule="auto"/>
        <w:ind w:firstLine="851"/>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15.1. žinoti (būti informuotam) apie savo (vaikas) ar vaiko (tėvai) asmens duomenų tvarkymą:</w:t>
      </w:r>
    </w:p>
    <w:p w:rsidR="00366E8F" w:rsidRPr="00366E8F" w:rsidRDefault="00366E8F" w:rsidP="00366E8F">
      <w:pPr>
        <w:spacing w:after="0" w:line="276" w:lineRule="auto"/>
        <w:ind w:firstLine="851"/>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15.1.1. Įstaiga, iš duomenų subjekto tiesiogiai rinkdama asmens duomenis, suteikia tokią informaciją: savo rekvizitus, nurodo, kokiais tikslais tvarkomi vaiko asmens duomenys, kam ir kokiais tikslais jie teikiami, kokius asmens duomenis duomenų subjektas privalo pateikti ir kokios yra duomenų nepateikimo pasekmės;</w:t>
      </w:r>
    </w:p>
    <w:p w:rsidR="00366E8F" w:rsidRPr="00366E8F" w:rsidRDefault="00366E8F" w:rsidP="00366E8F">
      <w:pPr>
        <w:spacing w:after="0" w:line="276" w:lineRule="auto"/>
        <w:ind w:firstLine="851"/>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15.1.2. Įstaiga duomenų subjektui suteikia informaciją apie teisę susipažinti su Įstaigoje tvarkomais vaiko (tėvai) asmens duomenimis, teisę reikalauti ištaisyti neteisingus, neišsamius, netikslius asmens duomenis bei teisę nesutikti, kad būtų tvarkomi tam tikri neprivalomi duomenų subjekto asmens duomenys. </w:t>
      </w:r>
    </w:p>
    <w:p w:rsidR="00366E8F" w:rsidRPr="00366E8F" w:rsidRDefault="00366E8F" w:rsidP="00366E8F">
      <w:pPr>
        <w:spacing w:after="0" w:line="276" w:lineRule="auto"/>
        <w:ind w:firstLine="851"/>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15.2. susipažinti su vaiko (tėvai) asmens duomenimis ir kaip jie yra tvarkomi:</w:t>
      </w:r>
    </w:p>
    <w:p w:rsidR="00366E8F" w:rsidRPr="00366E8F" w:rsidRDefault="00366E8F" w:rsidP="00366E8F">
      <w:pPr>
        <w:spacing w:after="0" w:line="276" w:lineRule="auto"/>
        <w:ind w:firstLine="851"/>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15.2.1. jei vaiko tėvams kyla klausimų dėl jų asmens duomenų tvarkymo, jie turi teisę kreiptis į Įstaigos administraciją ir pateikę asmens tapatybę patvirtinantį dokumentą bei rašytinį prašymą, gauti informaciją, iš kokių šaltinių ir kokie duomenų subjektų asmens duomenys surinkti, kokiu tikslu jie tvarkomi, kam teikiami;</w:t>
      </w:r>
    </w:p>
    <w:p w:rsidR="00366E8F" w:rsidRPr="00366E8F" w:rsidRDefault="00366E8F" w:rsidP="00366E8F">
      <w:pPr>
        <w:spacing w:after="0" w:line="276" w:lineRule="auto"/>
        <w:ind w:firstLine="851"/>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15.2.2. Įstaigos direktoriaus įsakymu paskirtas darbuotojas duomenų subjektui parengia atsakymą ir pateikia prašomus duomenis ne vėliau kaip per 30 kalendorinių dienų nuo kreipimosi dienos. Duomenų subjekto prašymu tokie duomenys turi būti pateikiami raštu.</w:t>
      </w:r>
    </w:p>
    <w:p w:rsidR="00366E8F" w:rsidRPr="00366E8F" w:rsidRDefault="00366E8F" w:rsidP="00366E8F">
      <w:pPr>
        <w:spacing w:after="0" w:line="276" w:lineRule="auto"/>
        <w:ind w:firstLine="851"/>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15.3. reikalauti ištaisyti, sunaikinti vaiko asmens duomenis arba sustabdyti asmens duomenų tvarkymo veiksmus, kai duomenys tvarkomi nesilaikant ADTAĮ  ir (arba) Reglamento </w:t>
      </w:r>
      <w:r w:rsidRPr="00366E8F">
        <w:rPr>
          <w:rFonts w:ascii="Times New Roman" w:eastAsia="Calibri" w:hAnsi="Times New Roman" w:cs="Times New Roman"/>
          <w:sz w:val="24"/>
          <w:szCs w:val="24"/>
          <w:lang w:eastAsia="lt-LT"/>
        </w:rPr>
        <w:t>(ES) 2016/679</w:t>
      </w:r>
      <w:r w:rsidRPr="00366E8F">
        <w:rPr>
          <w:rFonts w:ascii="Times New Roman" w:eastAsia="Calibri" w:hAnsi="Times New Roman" w:cs="Times New Roman"/>
          <w:color w:val="000000"/>
          <w:sz w:val="24"/>
          <w:szCs w:val="24"/>
          <w:shd w:val="clear" w:color="auto" w:fill="FFFFFF"/>
        </w:rPr>
        <w:t xml:space="preserve">) </w:t>
      </w:r>
      <w:r w:rsidRPr="00366E8F">
        <w:rPr>
          <w:rFonts w:ascii="Times New Roman" w:eastAsia="Calibri" w:hAnsi="Times New Roman" w:cs="Times New Roman"/>
          <w:sz w:val="24"/>
          <w:szCs w:val="24"/>
        </w:rPr>
        <w:t xml:space="preserve">nuostatų. Jei duomenų subjektas, susipažinęs su vaiko duomenimis nustato, kad asmens duomenys yra neteisingi, neišsamūs ar netikslūs, ir, pateikdamas asmens tapatybę patvirtinantį dokumentą, kreipiasi į Įstaigą, Įstaigos direktoriaus įsakymu paskirtas darbuotojas privalo nedelsiant asmens duomenis patikrinti ir duomenų subjekto prašymu (rašytine, žodine ar kita forma) nedelsiant </w:t>
      </w:r>
      <w:r w:rsidRPr="00366E8F">
        <w:rPr>
          <w:rFonts w:ascii="Times New Roman" w:eastAsia="Calibri" w:hAnsi="Times New Roman" w:cs="Times New Roman"/>
          <w:sz w:val="24"/>
          <w:szCs w:val="24"/>
        </w:rPr>
        <w:lastRenderedPageBreak/>
        <w:t xml:space="preserve">ištaisyti neteisingus, neišsamius, netikslius asmens duomenis ir/ar sustabdyti tokių asmens duomenų tvarkymo veiksmus, išskyrus saugojimą; </w:t>
      </w:r>
    </w:p>
    <w:p w:rsidR="00366E8F" w:rsidRPr="00366E8F" w:rsidRDefault="00366E8F" w:rsidP="00366E8F">
      <w:pPr>
        <w:spacing w:after="0" w:line="276" w:lineRule="auto"/>
        <w:ind w:firstLine="851"/>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15.4. duomenų subjektų teisė nesutikti, kad jų asmens duomenys būtų tvarkomi:</w:t>
      </w:r>
    </w:p>
    <w:p w:rsidR="00366E8F" w:rsidRPr="00366E8F" w:rsidRDefault="00366E8F" w:rsidP="00366E8F">
      <w:pPr>
        <w:spacing w:after="0" w:line="276" w:lineRule="auto"/>
        <w:ind w:firstLine="851"/>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15.4.1. vaiko  tėvai turi teisę nesutikti (raštu, žodžiu ar kitokia forma), kad būtų tvarkomi tam tikri neprivalomi vaikų asmens duomenys. Toks nesutikimas gali būti pareikštas duomenų rinkimo metu neužpildant tam tikrų 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366E8F" w:rsidRPr="00366E8F" w:rsidRDefault="00366E8F" w:rsidP="00366E8F">
      <w:pPr>
        <w:spacing w:after="0" w:line="276" w:lineRule="auto"/>
        <w:ind w:firstLine="851"/>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15.4.2. gavus duomenų subjekto prašymą nutraukti tam tikrų neprivalomų asmens duomenų tvarkymą, Įstaiga nedelsiant ir nemokamai nutraukia neprivalomų asmens duomenų tvarkymo veiksmus, išskyrus įstatymų nustatytus atvejus, ir informuoja duomenų gavėjus.  </w:t>
      </w:r>
    </w:p>
    <w:p w:rsidR="00366E8F" w:rsidRPr="00366E8F" w:rsidRDefault="00366E8F" w:rsidP="00366E8F">
      <w:pPr>
        <w:spacing w:after="0" w:line="276" w:lineRule="auto"/>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w:t>
      </w:r>
    </w:p>
    <w:p w:rsidR="00366E8F" w:rsidRPr="00366E8F" w:rsidRDefault="00366E8F" w:rsidP="00366E8F">
      <w:pPr>
        <w:spacing w:after="0" w:line="276" w:lineRule="auto"/>
        <w:jc w:val="center"/>
        <w:rPr>
          <w:rFonts w:ascii="Times New Roman" w:eastAsia="Calibri" w:hAnsi="Times New Roman" w:cs="Times New Roman"/>
          <w:b/>
          <w:sz w:val="24"/>
          <w:szCs w:val="24"/>
        </w:rPr>
      </w:pPr>
      <w:r w:rsidRPr="00366E8F">
        <w:rPr>
          <w:rFonts w:ascii="Times New Roman" w:eastAsia="Calibri" w:hAnsi="Times New Roman" w:cs="Times New Roman"/>
          <w:b/>
          <w:sz w:val="24"/>
          <w:szCs w:val="24"/>
        </w:rPr>
        <w:t>VI  SKYRIUS</w:t>
      </w:r>
    </w:p>
    <w:p w:rsidR="00366E8F" w:rsidRPr="00366E8F" w:rsidRDefault="00366E8F" w:rsidP="00366E8F">
      <w:pPr>
        <w:spacing w:after="0" w:line="276" w:lineRule="auto"/>
        <w:jc w:val="center"/>
        <w:rPr>
          <w:rFonts w:ascii="Times New Roman" w:eastAsia="Calibri" w:hAnsi="Times New Roman" w:cs="Times New Roman"/>
          <w:b/>
          <w:sz w:val="24"/>
          <w:szCs w:val="24"/>
        </w:rPr>
      </w:pPr>
      <w:r w:rsidRPr="00366E8F">
        <w:rPr>
          <w:rFonts w:ascii="Times New Roman" w:eastAsia="Calibri" w:hAnsi="Times New Roman" w:cs="Times New Roman"/>
          <w:b/>
          <w:sz w:val="24"/>
          <w:szCs w:val="24"/>
        </w:rPr>
        <w:t>KONFIDENCIALUMO IR SAUGUMO NUOSTATOS</w:t>
      </w:r>
    </w:p>
    <w:p w:rsidR="00366E8F" w:rsidRPr="00366E8F" w:rsidRDefault="00366E8F" w:rsidP="00366E8F">
      <w:pPr>
        <w:spacing w:after="0" w:line="276" w:lineRule="auto"/>
        <w:jc w:val="center"/>
        <w:rPr>
          <w:rFonts w:ascii="Times New Roman" w:eastAsia="Calibri" w:hAnsi="Times New Roman" w:cs="Times New Roman"/>
          <w:b/>
          <w:sz w:val="24"/>
          <w:szCs w:val="24"/>
        </w:rPr>
      </w:pPr>
      <w:r w:rsidRPr="00366E8F">
        <w:rPr>
          <w:rFonts w:ascii="Times New Roman" w:eastAsia="Calibri" w:hAnsi="Times New Roman" w:cs="Times New Roman"/>
          <w:sz w:val="24"/>
          <w:szCs w:val="24"/>
        </w:rPr>
        <w:t xml:space="preserve"> </w:t>
      </w:r>
    </w:p>
    <w:p w:rsidR="00366E8F" w:rsidRPr="00366E8F" w:rsidRDefault="00366E8F" w:rsidP="00366E8F">
      <w:pPr>
        <w:spacing w:after="0" w:line="276" w:lineRule="auto"/>
        <w:ind w:firstLine="851"/>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16. Įstaigos darbuotojai, direktoriaus įsakymais paskirti tvarkyti vaikų asmens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rsidR="00366E8F" w:rsidRPr="00366E8F" w:rsidRDefault="00366E8F" w:rsidP="00366E8F">
      <w:pPr>
        <w:spacing w:after="0" w:line="276" w:lineRule="auto"/>
        <w:ind w:firstLine="851"/>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17. Įstaiga, direktoriaus įsakymu paskiria atsakingą darbuotoją, kuris su šiomis Taisyklėmis supažindina pasirašytinai duomenų subjektus tėvus (vaiko tėvų pareigų turėtojas, gauna (įformina) , duomenų subjektų raštišką sutikimą,</w:t>
      </w:r>
      <w:r w:rsidRPr="00366E8F">
        <w:rPr>
          <w:rFonts w:ascii="Times New Roman" w:eastAsia="Calibri" w:hAnsi="Times New Roman" w:cs="Times New Roman"/>
          <w:sz w:val="24"/>
          <w:szCs w:val="24"/>
          <w:lang w:eastAsia="lt-LT"/>
        </w:rPr>
        <w:t xml:space="preserve"> įskaitant elektroninėmis priemonėmis, kad duomenų subjektas sutinka, jog</w:t>
      </w:r>
      <w:r w:rsidRPr="00366E8F">
        <w:rPr>
          <w:rFonts w:ascii="Times New Roman" w:eastAsia="Calibri" w:hAnsi="Times New Roman" w:cs="Times New Roman"/>
          <w:sz w:val="24"/>
          <w:szCs w:val="24"/>
        </w:rPr>
        <w:t xml:space="preserve"> Įstaiga</w:t>
      </w:r>
      <w:r w:rsidRPr="00366E8F">
        <w:rPr>
          <w:rFonts w:ascii="Times New Roman" w:eastAsia="Calibri" w:hAnsi="Times New Roman" w:cs="Times New Roman"/>
          <w:sz w:val="24"/>
          <w:szCs w:val="24"/>
          <w:lang w:eastAsia="lt-LT"/>
        </w:rPr>
        <w:t xml:space="preserve"> tvarkytų jų asmens duomenis</w:t>
      </w:r>
      <w:r w:rsidRPr="00366E8F">
        <w:rPr>
          <w:rFonts w:ascii="Times New Roman" w:eastAsia="Calibri" w:hAnsi="Times New Roman" w:cs="Times New Roman"/>
          <w:sz w:val="24"/>
          <w:szCs w:val="24"/>
        </w:rPr>
        <w:t xml:space="preserve"> ir užtikrina šių Taisyklių įgyvendinimą.</w:t>
      </w:r>
    </w:p>
    <w:p w:rsidR="00366E8F" w:rsidRPr="00366E8F" w:rsidRDefault="00366E8F" w:rsidP="00366E8F">
      <w:pPr>
        <w:spacing w:after="0" w:line="276" w:lineRule="auto"/>
        <w:ind w:firstLine="851"/>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18. Darbuotojai gali susipažinti bei naudotis tik tais dokumentais ir duomenų rinkmenomis, su kuriais susipažinti ir juos tvarkyti jie buvo įgalioti. </w:t>
      </w:r>
    </w:p>
    <w:p w:rsidR="00366E8F" w:rsidRPr="00366E8F" w:rsidRDefault="00366E8F" w:rsidP="00366E8F">
      <w:pPr>
        <w:spacing w:after="0" w:line="276" w:lineRule="auto"/>
        <w:ind w:firstLine="851"/>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19. Darbuotojai turi imtis priemonių, kad būtų užkirstas kelias atsitiktiniam ar neteisėtam vaikų asmens duomenų sunaikinimui, pakeitimui, atskleidimui, taip pat bet kokiam kitam ne teisėtam tvarkymui, saugodami dokumentus bei duomenų rinkmenas tinkamai ir saugiai bei vengiant nereikalingų kopijų darymo. Jei darbuotojas abejoja įdiegtų saugumo priemonių patikimumu, jis turi kreiptis į Įstaigos direktorių, kad būtų įvertintos turimos saugumo priemonės ir, jei reikia, inicijuotas papildomų priemonių įsigijimas ir įdiegimas.</w:t>
      </w:r>
    </w:p>
    <w:p w:rsidR="00366E8F" w:rsidRPr="00366E8F" w:rsidRDefault="00366E8F" w:rsidP="00366E8F">
      <w:pPr>
        <w:spacing w:after="0" w:line="276" w:lineRule="auto"/>
        <w:ind w:firstLine="851"/>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20. Darbuotojai, kurie automatiniu būdu tvarko vaikų asmens duomenis arba iš kurių kompiuterių galima patekti į vietinio tinklo sritis, kuriose yra saugomi asmens duomenys, naudoja Mokinių duomenų bazės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w:t>
      </w:r>
    </w:p>
    <w:p w:rsidR="00366E8F" w:rsidRPr="00366E8F" w:rsidRDefault="00366E8F" w:rsidP="00366E8F">
      <w:pPr>
        <w:spacing w:after="0" w:line="276" w:lineRule="auto"/>
        <w:ind w:firstLine="851"/>
        <w:jc w:val="both"/>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21. Už kompiuterių priežiūrą atsakingas darbuotojas privalo užtikrinti, kad asmens duomenų rinkmenos nebūtų „matomos“ (</w:t>
      </w:r>
      <w:proofErr w:type="spellStart"/>
      <w:r w:rsidRPr="00366E8F">
        <w:rPr>
          <w:rFonts w:ascii="Times New Roman" w:eastAsia="Calibri" w:hAnsi="Times New Roman" w:cs="Times New Roman"/>
          <w:sz w:val="24"/>
          <w:szCs w:val="24"/>
        </w:rPr>
        <w:t>shared</w:t>
      </w:r>
      <w:proofErr w:type="spellEnd"/>
      <w:r w:rsidRPr="00366E8F">
        <w:rPr>
          <w:rFonts w:ascii="Times New Roman" w:eastAsia="Calibri" w:hAnsi="Times New Roman" w:cs="Times New Roman"/>
          <w:sz w:val="24"/>
          <w:szCs w:val="24"/>
        </w:rPr>
        <w:t xml:space="preserve">) iš kitų kompiuterių, o antivirusinės programos atnaujinamos ne rečiau kaip kartą per mėnesį. </w:t>
      </w:r>
    </w:p>
    <w:p w:rsidR="00366E8F" w:rsidRPr="00366E8F" w:rsidRDefault="00366E8F" w:rsidP="00366E8F">
      <w:pPr>
        <w:spacing w:after="0" w:line="276" w:lineRule="auto"/>
        <w:ind w:firstLine="851"/>
        <w:jc w:val="both"/>
        <w:rPr>
          <w:rFonts w:ascii="Times New Roman" w:eastAsia="Calibri" w:hAnsi="Times New Roman" w:cs="Times New Roman"/>
          <w:sz w:val="24"/>
          <w:szCs w:val="24"/>
        </w:rPr>
      </w:pPr>
    </w:p>
    <w:p w:rsidR="00366E8F" w:rsidRPr="00366E8F" w:rsidRDefault="00366E8F" w:rsidP="00366E8F">
      <w:pPr>
        <w:spacing w:after="0" w:line="276" w:lineRule="auto"/>
        <w:jc w:val="center"/>
        <w:rPr>
          <w:rFonts w:ascii="Times New Roman" w:eastAsia="Calibri" w:hAnsi="Times New Roman" w:cs="Times New Roman"/>
          <w:b/>
          <w:sz w:val="24"/>
          <w:szCs w:val="24"/>
        </w:rPr>
      </w:pPr>
      <w:r w:rsidRPr="00366E8F">
        <w:rPr>
          <w:rFonts w:ascii="Times New Roman" w:eastAsia="Calibri" w:hAnsi="Times New Roman" w:cs="Times New Roman"/>
          <w:b/>
          <w:sz w:val="24"/>
          <w:szCs w:val="24"/>
        </w:rPr>
        <w:t>VII SKYRIUS</w:t>
      </w:r>
    </w:p>
    <w:p w:rsidR="00366E8F" w:rsidRPr="00366E8F" w:rsidRDefault="00366E8F" w:rsidP="00366E8F">
      <w:pPr>
        <w:spacing w:after="0" w:line="276" w:lineRule="auto"/>
        <w:jc w:val="center"/>
        <w:rPr>
          <w:rFonts w:ascii="Times New Roman" w:eastAsia="Calibri" w:hAnsi="Times New Roman" w:cs="Times New Roman"/>
          <w:b/>
          <w:sz w:val="24"/>
          <w:szCs w:val="24"/>
        </w:rPr>
      </w:pPr>
      <w:r w:rsidRPr="00366E8F">
        <w:rPr>
          <w:rFonts w:ascii="Times New Roman" w:eastAsia="Calibri" w:hAnsi="Times New Roman" w:cs="Times New Roman"/>
          <w:b/>
          <w:sz w:val="24"/>
          <w:szCs w:val="24"/>
        </w:rPr>
        <w:t>BAIGIAMOSIOS NUOSTATOS</w:t>
      </w:r>
    </w:p>
    <w:p w:rsidR="00366E8F" w:rsidRPr="00366E8F" w:rsidRDefault="000F744E" w:rsidP="000F744E">
      <w:pPr>
        <w:widowControl w:val="0"/>
        <w:shd w:val="clear" w:color="auto" w:fill="FFFFFF"/>
        <w:tabs>
          <w:tab w:val="left" w:pos="851"/>
        </w:tabs>
        <w:autoSpaceDE w:val="0"/>
        <w:autoSpaceDN w:val="0"/>
        <w:adjustRightInd w:val="0"/>
        <w:spacing w:before="283" w:after="0" w:line="288" w:lineRule="exact"/>
        <w:ind w:right="14"/>
        <w:contextualSpacing/>
        <w:rPr>
          <w:rFonts w:ascii="Times New Roman" w:eastAsia="Calibri" w:hAnsi="Times New Roman" w:cs="Times New Roman"/>
          <w:spacing w:val="-7"/>
          <w:sz w:val="24"/>
          <w:szCs w:val="24"/>
        </w:rPr>
      </w:pPr>
      <w:r>
        <w:rPr>
          <w:rFonts w:ascii="Times New Roman" w:eastAsia="Calibri" w:hAnsi="Times New Roman" w:cs="Times New Roman"/>
          <w:sz w:val="24"/>
          <w:szCs w:val="24"/>
        </w:rPr>
        <w:lastRenderedPageBreak/>
        <w:t xml:space="preserve">             22.   </w:t>
      </w:r>
      <w:r w:rsidR="00366E8F" w:rsidRPr="00366E8F">
        <w:rPr>
          <w:rFonts w:ascii="Times New Roman" w:eastAsia="Calibri" w:hAnsi="Times New Roman" w:cs="Times New Roman"/>
          <w:sz w:val="24"/>
          <w:szCs w:val="24"/>
        </w:rPr>
        <w:t>Taisyklės atnaujinamos (peržiūrimos, keičiamas, papildomas, rengiamos naujos) ne račiau kaip kartą per metus arba pasikeitus teisės aktams, kurie reglamentuoja asmens duomenų tvarkymą.</w:t>
      </w:r>
    </w:p>
    <w:p w:rsidR="00366E8F" w:rsidRPr="00366E8F" w:rsidRDefault="000F744E" w:rsidP="000F744E">
      <w:pPr>
        <w:widowControl w:val="0"/>
        <w:shd w:val="clear" w:color="auto" w:fill="FFFFFF"/>
        <w:tabs>
          <w:tab w:val="left" w:pos="851"/>
          <w:tab w:val="left" w:pos="1276"/>
        </w:tabs>
        <w:autoSpaceDE w:val="0"/>
        <w:autoSpaceDN w:val="0"/>
        <w:adjustRightInd w:val="0"/>
        <w:spacing w:before="283" w:after="0" w:line="288" w:lineRule="exact"/>
        <w:ind w:right="14"/>
        <w:contextualSpacing/>
        <w:rPr>
          <w:rFonts w:ascii="Times New Roman" w:eastAsia="Calibri" w:hAnsi="Times New Roman" w:cs="Times New Roman"/>
          <w:spacing w:val="-7"/>
          <w:sz w:val="24"/>
          <w:szCs w:val="24"/>
        </w:rPr>
      </w:pPr>
      <w:r>
        <w:rPr>
          <w:rFonts w:ascii="Times New Roman" w:eastAsia="Calibri" w:hAnsi="Times New Roman" w:cs="Times New Roman"/>
          <w:sz w:val="24"/>
          <w:szCs w:val="24"/>
        </w:rPr>
        <w:t xml:space="preserve">           23.  </w:t>
      </w:r>
      <w:r w:rsidR="00366E8F" w:rsidRPr="00366E8F">
        <w:rPr>
          <w:rFonts w:ascii="Times New Roman" w:eastAsia="Calibri" w:hAnsi="Times New Roman" w:cs="Times New Roman"/>
          <w:sz w:val="24"/>
          <w:szCs w:val="24"/>
        </w:rPr>
        <w:t xml:space="preserve">Darbuotojai, kurie atsakingi už šiose Taisyklėse nurodytų asmens duomenų subjektų (vaikų) asmens duomenų tvarkymą, arba darbuotojų atliekamos funkcijos sudaro galimybę sužinoti vaikų asmens duomenis, privalo vykdyti šiose taisyklėse nustatytus asmens duomenų tvarkymo reikalavimus. </w:t>
      </w:r>
    </w:p>
    <w:p w:rsidR="00366E8F" w:rsidRPr="00366E8F" w:rsidRDefault="000F744E" w:rsidP="000F744E">
      <w:pPr>
        <w:widowControl w:val="0"/>
        <w:shd w:val="clear" w:color="auto" w:fill="FFFFFF"/>
        <w:tabs>
          <w:tab w:val="left" w:pos="851"/>
          <w:tab w:val="left" w:pos="1134"/>
        </w:tabs>
        <w:autoSpaceDE w:val="0"/>
        <w:autoSpaceDN w:val="0"/>
        <w:adjustRightInd w:val="0"/>
        <w:spacing w:before="283" w:after="0" w:line="288" w:lineRule="exact"/>
        <w:ind w:right="14"/>
        <w:contextualSpacing/>
        <w:rPr>
          <w:rFonts w:ascii="Times New Roman" w:eastAsia="Calibri" w:hAnsi="Times New Roman" w:cs="Times New Roman"/>
          <w:spacing w:val="-7"/>
          <w:sz w:val="24"/>
          <w:szCs w:val="24"/>
          <w:highlight w:val="yellow"/>
        </w:rPr>
      </w:pPr>
      <w:r>
        <w:rPr>
          <w:rFonts w:ascii="Times New Roman" w:eastAsia="Calibri" w:hAnsi="Times New Roman" w:cs="Times New Roman"/>
          <w:sz w:val="24"/>
          <w:szCs w:val="24"/>
        </w:rPr>
        <w:t xml:space="preserve">          </w:t>
      </w:r>
      <w:r w:rsidR="00366E8F" w:rsidRPr="00366E8F">
        <w:rPr>
          <w:rFonts w:ascii="Times New Roman" w:eastAsia="Calibri" w:hAnsi="Times New Roman" w:cs="Times New Roman"/>
          <w:sz w:val="24"/>
          <w:szCs w:val="24"/>
        </w:rPr>
        <w:t>2</w:t>
      </w:r>
      <w:r>
        <w:rPr>
          <w:rFonts w:ascii="Times New Roman" w:eastAsia="Calibri" w:hAnsi="Times New Roman" w:cs="Times New Roman"/>
          <w:sz w:val="24"/>
          <w:szCs w:val="24"/>
        </w:rPr>
        <w:t xml:space="preserve">4 </w:t>
      </w:r>
      <w:r w:rsidR="00366E8F" w:rsidRPr="00366E8F">
        <w:rPr>
          <w:rFonts w:ascii="Times New Roman" w:eastAsia="Calibri" w:hAnsi="Times New Roman" w:cs="Times New Roman"/>
          <w:sz w:val="24"/>
          <w:szCs w:val="24"/>
        </w:rPr>
        <w:t>.Įstaigos</w:t>
      </w:r>
      <w:r w:rsidR="00366E8F" w:rsidRPr="00366E8F">
        <w:rPr>
          <w:rFonts w:ascii="Times New Roman" w:eastAsia="Calibri" w:hAnsi="Times New Roman" w:cs="Times New Roman"/>
          <w:sz w:val="24"/>
          <w:szCs w:val="24"/>
          <w:lang w:eastAsia="lt-LT"/>
        </w:rPr>
        <w:t xml:space="preserve"> darbuotojas, vykdantis asmens duomenų teisinės apsaugos reikalavimų laikymosi </w:t>
      </w:r>
      <w:r w:rsidR="00366E8F" w:rsidRPr="00366E8F">
        <w:rPr>
          <w:rFonts w:ascii="Times New Roman" w:eastAsia="Calibri" w:hAnsi="Times New Roman" w:cs="Times New Roman"/>
          <w:sz w:val="24"/>
          <w:szCs w:val="24"/>
        </w:rPr>
        <w:t>Įstaigoje</w:t>
      </w:r>
      <w:r w:rsidR="00366E8F" w:rsidRPr="00366E8F">
        <w:rPr>
          <w:rFonts w:ascii="Times New Roman" w:eastAsia="Calibri" w:hAnsi="Times New Roman" w:cs="Times New Roman"/>
          <w:sz w:val="24"/>
          <w:szCs w:val="24"/>
          <w:lang w:eastAsia="lt-LT"/>
        </w:rPr>
        <w:t xml:space="preserve"> kontrolės funkcijas, ne rečiau kaip kartą per dvejus metus atlieka asmens duomenų tvarkymo rizikos vertinimą ir ataskaitą pateikia </w:t>
      </w:r>
      <w:r w:rsidR="00366E8F" w:rsidRPr="00366E8F">
        <w:rPr>
          <w:rFonts w:ascii="Times New Roman" w:eastAsia="Calibri" w:hAnsi="Times New Roman" w:cs="Times New Roman"/>
          <w:sz w:val="24"/>
          <w:szCs w:val="24"/>
        </w:rPr>
        <w:t>Įstaigos</w:t>
      </w:r>
      <w:r w:rsidR="00366E8F" w:rsidRPr="00366E8F">
        <w:rPr>
          <w:rFonts w:ascii="Times New Roman" w:eastAsia="Calibri" w:hAnsi="Times New Roman" w:cs="Times New Roman"/>
          <w:sz w:val="24"/>
          <w:szCs w:val="24"/>
          <w:lang w:eastAsia="lt-LT"/>
        </w:rPr>
        <w:t xml:space="preserve"> direktoriui. </w:t>
      </w:r>
    </w:p>
    <w:p w:rsidR="00366E8F" w:rsidRPr="00366E8F" w:rsidRDefault="00366E8F" w:rsidP="000F744E">
      <w:pPr>
        <w:widowControl w:val="0"/>
        <w:shd w:val="clear" w:color="auto" w:fill="FFFFFF"/>
        <w:tabs>
          <w:tab w:val="left" w:pos="851"/>
          <w:tab w:val="left" w:pos="1134"/>
        </w:tabs>
        <w:autoSpaceDE w:val="0"/>
        <w:autoSpaceDN w:val="0"/>
        <w:adjustRightInd w:val="0"/>
        <w:spacing w:before="283" w:after="0" w:line="288" w:lineRule="exact"/>
        <w:ind w:left="851" w:right="14"/>
        <w:contextualSpacing/>
        <w:rPr>
          <w:rFonts w:ascii="Times New Roman" w:eastAsia="Calibri" w:hAnsi="Times New Roman" w:cs="Times New Roman"/>
          <w:spacing w:val="-7"/>
          <w:sz w:val="24"/>
          <w:szCs w:val="24"/>
          <w:highlight w:val="yellow"/>
        </w:rPr>
      </w:pPr>
      <w:r w:rsidRPr="00366E8F">
        <w:rPr>
          <w:rFonts w:ascii="Times New Roman" w:eastAsia="Calibri" w:hAnsi="Times New Roman" w:cs="Times New Roman"/>
          <w:sz w:val="24"/>
          <w:szCs w:val="24"/>
          <w:lang w:eastAsia="lt-LT"/>
        </w:rPr>
        <w:t>2</w:t>
      </w:r>
      <w:r w:rsidR="000F744E">
        <w:rPr>
          <w:rFonts w:ascii="Times New Roman" w:eastAsia="Calibri" w:hAnsi="Times New Roman" w:cs="Times New Roman"/>
          <w:sz w:val="24"/>
          <w:szCs w:val="24"/>
          <w:lang w:eastAsia="lt-LT"/>
        </w:rPr>
        <w:t>5</w:t>
      </w:r>
      <w:r w:rsidRPr="00366E8F">
        <w:rPr>
          <w:rFonts w:ascii="Times New Roman" w:eastAsia="Calibri" w:hAnsi="Times New Roman" w:cs="Times New Roman"/>
          <w:sz w:val="24"/>
          <w:szCs w:val="24"/>
          <w:lang w:eastAsia="lt-LT"/>
        </w:rPr>
        <w:t xml:space="preserve">.Taisyklės skelbiamos </w:t>
      </w:r>
      <w:r w:rsidRPr="00366E8F">
        <w:rPr>
          <w:rFonts w:ascii="Times New Roman" w:eastAsia="Calibri" w:hAnsi="Times New Roman" w:cs="Times New Roman"/>
          <w:sz w:val="24"/>
          <w:szCs w:val="24"/>
        </w:rPr>
        <w:t>Įstaigos</w:t>
      </w:r>
      <w:r w:rsidRPr="00366E8F">
        <w:rPr>
          <w:rFonts w:ascii="Times New Roman" w:eastAsia="Calibri" w:hAnsi="Times New Roman" w:cs="Times New Roman"/>
          <w:sz w:val="24"/>
          <w:szCs w:val="24"/>
          <w:lang w:eastAsia="lt-LT"/>
        </w:rPr>
        <w:t xml:space="preserve"> interneto svetainėje. </w:t>
      </w:r>
    </w:p>
    <w:p w:rsidR="00366E8F" w:rsidRPr="00366E8F" w:rsidRDefault="00366E8F" w:rsidP="000F744E">
      <w:pPr>
        <w:keepNext/>
        <w:widowControl w:val="0"/>
        <w:shd w:val="clear" w:color="auto" w:fill="FFFFFF"/>
        <w:tabs>
          <w:tab w:val="left" w:pos="0"/>
          <w:tab w:val="left" w:pos="1276"/>
        </w:tabs>
        <w:suppressAutoHyphens/>
        <w:spacing w:after="200" w:line="276" w:lineRule="auto"/>
        <w:ind w:firstLine="851"/>
        <w:contextualSpacing/>
        <w:textAlignment w:val="baseline"/>
        <w:rPr>
          <w:rFonts w:ascii="Times New Roman" w:eastAsia="Calibri" w:hAnsi="Times New Roman" w:cs="Times New Roman"/>
          <w:sz w:val="24"/>
          <w:szCs w:val="24"/>
          <w:lang w:eastAsia="lt-LT"/>
        </w:rPr>
      </w:pPr>
      <w:r w:rsidRPr="00366E8F">
        <w:rPr>
          <w:rFonts w:ascii="Times New Roman" w:eastAsia="Calibri" w:hAnsi="Times New Roman" w:cs="Times New Roman"/>
          <w:sz w:val="24"/>
          <w:szCs w:val="24"/>
          <w:lang w:eastAsia="lt-LT"/>
        </w:rPr>
        <w:t>2</w:t>
      </w:r>
      <w:r w:rsidR="000F744E">
        <w:rPr>
          <w:rFonts w:ascii="Times New Roman" w:eastAsia="Calibri" w:hAnsi="Times New Roman" w:cs="Times New Roman"/>
          <w:sz w:val="24"/>
          <w:szCs w:val="24"/>
          <w:lang w:eastAsia="lt-LT"/>
        </w:rPr>
        <w:t xml:space="preserve">6 </w:t>
      </w:r>
      <w:r w:rsidRPr="00366E8F">
        <w:rPr>
          <w:rFonts w:ascii="Times New Roman" w:eastAsia="Calibri" w:hAnsi="Times New Roman" w:cs="Times New Roman"/>
          <w:sz w:val="24"/>
          <w:szCs w:val="24"/>
          <w:lang w:eastAsia="lt-LT"/>
        </w:rPr>
        <w:t>.Už šių Taisyklių pažeidimą darbuotojams, atsakingiems už mokinių asmens duomenų tvarkymą,  taikoma Lietuvos Respublikos įstatymuose numatyta atsakomybė.</w:t>
      </w:r>
    </w:p>
    <w:p w:rsidR="00366E8F" w:rsidRPr="00366E8F" w:rsidRDefault="00366E8F" w:rsidP="000F744E">
      <w:pPr>
        <w:spacing w:after="0" w:line="276" w:lineRule="auto"/>
        <w:ind w:firstLine="851"/>
        <w:rPr>
          <w:rFonts w:ascii="Times New Roman" w:eastAsia="Calibri" w:hAnsi="Times New Roman" w:cs="Times New Roman"/>
          <w:sz w:val="24"/>
          <w:szCs w:val="24"/>
        </w:rPr>
      </w:pPr>
      <w:r w:rsidRPr="00366E8F">
        <w:rPr>
          <w:rFonts w:ascii="Times New Roman" w:eastAsia="Calibri" w:hAnsi="Times New Roman" w:cs="Times New Roman"/>
          <w:sz w:val="24"/>
          <w:szCs w:val="24"/>
        </w:rPr>
        <w:t>________________________</w:t>
      </w:r>
    </w:p>
    <w:p w:rsidR="00366E8F" w:rsidRPr="00366E8F" w:rsidRDefault="00366E8F" w:rsidP="000F744E">
      <w:pPr>
        <w:spacing w:after="200" w:line="276" w:lineRule="auto"/>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w:t>
      </w:r>
    </w:p>
    <w:p w:rsidR="00366E8F" w:rsidRPr="00366E8F" w:rsidRDefault="00366E8F" w:rsidP="000F744E">
      <w:pPr>
        <w:spacing w:after="200" w:line="276" w:lineRule="auto"/>
        <w:rPr>
          <w:rFonts w:ascii="Times New Roman" w:eastAsia="Calibri" w:hAnsi="Times New Roman" w:cs="Times New Roman"/>
          <w:sz w:val="24"/>
          <w:szCs w:val="24"/>
        </w:rPr>
      </w:pPr>
      <w:r w:rsidRPr="00366E8F">
        <w:rPr>
          <w:rFonts w:ascii="Times New Roman" w:eastAsia="Calibri" w:hAnsi="Times New Roman" w:cs="Times New Roman"/>
          <w:sz w:val="24"/>
          <w:szCs w:val="24"/>
        </w:rPr>
        <w:t xml:space="preserve"> </w:t>
      </w:r>
    </w:p>
    <w:p w:rsidR="00366E8F" w:rsidRPr="00366E8F" w:rsidRDefault="00366E8F" w:rsidP="00366E8F">
      <w:pPr>
        <w:spacing w:after="200" w:line="276" w:lineRule="auto"/>
        <w:jc w:val="both"/>
        <w:rPr>
          <w:rFonts w:ascii="Times New Roman" w:eastAsia="Calibri" w:hAnsi="Times New Roman" w:cs="Times New Roman"/>
          <w:sz w:val="24"/>
          <w:szCs w:val="24"/>
        </w:rPr>
      </w:pPr>
    </w:p>
    <w:p w:rsidR="00366E8F" w:rsidRPr="00366E8F" w:rsidRDefault="00366E8F" w:rsidP="00366E8F">
      <w:pPr>
        <w:spacing w:after="200" w:line="276" w:lineRule="auto"/>
        <w:jc w:val="both"/>
        <w:rPr>
          <w:rFonts w:ascii="Times New Roman" w:eastAsia="Calibri" w:hAnsi="Times New Roman" w:cs="Times New Roman"/>
          <w:sz w:val="24"/>
          <w:szCs w:val="24"/>
        </w:rPr>
      </w:pPr>
    </w:p>
    <w:p w:rsidR="00366E8F" w:rsidRPr="00366E8F" w:rsidRDefault="00366E8F" w:rsidP="00366E8F">
      <w:pPr>
        <w:spacing w:after="0" w:line="240" w:lineRule="auto"/>
        <w:ind w:firstLine="5670"/>
        <w:jc w:val="both"/>
        <w:rPr>
          <w:rFonts w:ascii="Times New Roman" w:eastAsia="Calibri" w:hAnsi="Times New Roman" w:cs="Times New Roman"/>
          <w:sz w:val="24"/>
          <w:szCs w:val="24"/>
        </w:rPr>
      </w:pPr>
    </w:p>
    <w:p w:rsidR="00366E8F" w:rsidRPr="00366E8F" w:rsidRDefault="00366E8F" w:rsidP="00366E8F">
      <w:pPr>
        <w:spacing w:after="0" w:line="240" w:lineRule="auto"/>
        <w:ind w:firstLine="5670"/>
        <w:jc w:val="both"/>
        <w:rPr>
          <w:rFonts w:ascii="Times New Roman" w:eastAsia="Calibri" w:hAnsi="Times New Roman" w:cs="Times New Roman"/>
          <w:sz w:val="24"/>
          <w:szCs w:val="24"/>
        </w:rPr>
      </w:pPr>
    </w:p>
    <w:p w:rsidR="00366E8F" w:rsidRPr="00366E8F" w:rsidRDefault="00366E8F" w:rsidP="00366E8F">
      <w:pPr>
        <w:spacing w:after="0" w:line="240" w:lineRule="auto"/>
        <w:ind w:firstLine="5670"/>
        <w:jc w:val="both"/>
        <w:rPr>
          <w:rFonts w:ascii="Times New Roman" w:eastAsia="Calibri" w:hAnsi="Times New Roman" w:cs="Times New Roman"/>
          <w:sz w:val="24"/>
          <w:szCs w:val="24"/>
        </w:rPr>
      </w:pPr>
    </w:p>
    <w:p w:rsidR="00366E8F" w:rsidRPr="00366E8F" w:rsidRDefault="00366E8F" w:rsidP="00366E8F">
      <w:pPr>
        <w:spacing w:after="0" w:line="240" w:lineRule="auto"/>
        <w:ind w:firstLine="5670"/>
        <w:jc w:val="both"/>
        <w:rPr>
          <w:rFonts w:ascii="Times New Roman" w:eastAsia="Calibri" w:hAnsi="Times New Roman" w:cs="Times New Roman"/>
          <w:sz w:val="24"/>
          <w:szCs w:val="24"/>
        </w:rPr>
      </w:pPr>
    </w:p>
    <w:p w:rsidR="00366E8F" w:rsidRPr="00366E8F" w:rsidRDefault="00366E8F" w:rsidP="00366E8F">
      <w:pPr>
        <w:spacing w:after="0" w:line="240" w:lineRule="auto"/>
        <w:ind w:firstLine="5670"/>
        <w:jc w:val="both"/>
        <w:rPr>
          <w:rFonts w:ascii="Times New Roman" w:eastAsia="Calibri" w:hAnsi="Times New Roman" w:cs="Times New Roman"/>
          <w:sz w:val="24"/>
          <w:szCs w:val="24"/>
        </w:rPr>
      </w:pPr>
    </w:p>
    <w:p w:rsidR="000F0D5C" w:rsidRDefault="000F0D5C"/>
    <w:sectPr w:rsidR="000F0D5C" w:rsidSect="000F744E">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037F3"/>
    <w:multiLevelType w:val="hybridMultilevel"/>
    <w:tmpl w:val="E6167BAA"/>
    <w:lvl w:ilvl="0" w:tplc="E79024B6">
      <w:start w:val="20"/>
      <w:numFmt w:val="decimal"/>
      <w:lvlText w:val="%1."/>
      <w:lvlJc w:val="left"/>
      <w:pPr>
        <w:ind w:left="1637"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8F"/>
    <w:rsid w:val="000F0D5C"/>
    <w:rsid w:val="000F744E"/>
    <w:rsid w:val="001364B9"/>
    <w:rsid w:val="00223908"/>
    <w:rsid w:val="002A12D4"/>
    <w:rsid w:val="002B01A6"/>
    <w:rsid w:val="00366E8F"/>
    <w:rsid w:val="00383110"/>
    <w:rsid w:val="00636747"/>
    <w:rsid w:val="008C3224"/>
    <w:rsid w:val="00935EA0"/>
    <w:rsid w:val="00D26A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8EFA"/>
  <w15:docId w15:val="{B38497A3-0555-4265-8E56-E1403C70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A12D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A1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4138">
      <w:bodyDiv w:val="1"/>
      <w:marLeft w:val="0"/>
      <w:marRight w:val="0"/>
      <w:marTop w:val="0"/>
      <w:marBottom w:val="0"/>
      <w:divBdr>
        <w:top w:val="none" w:sz="0" w:space="0" w:color="auto"/>
        <w:left w:val="none" w:sz="0" w:space="0" w:color="auto"/>
        <w:bottom w:val="none" w:sz="0" w:space="0" w:color="auto"/>
        <w:right w:val="none" w:sz="0" w:space="0" w:color="auto"/>
      </w:divBdr>
    </w:div>
    <w:div w:id="766654527">
      <w:bodyDiv w:val="1"/>
      <w:marLeft w:val="0"/>
      <w:marRight w:val="0"/>
      <w:marTop w:val="0"/>
      <w:marBottom w:val="0"/>
      <w:divBdr>
        <w:top w:val="none" w:sz="0" w:space="0" w:color="auto"/>
        <w:left w:val="none" w:sz="0" w:space="0" w:color="auto"/>
        <w:bottom w:val="none" w:sz="0" w:space="0" w:color="auto"/>
        <w:right w:val="none" w:sz="0" w:space="0" w:color="auto"/>
      </w:divBdr>
    </w:div>
    <w:div w:id="99033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kauno.pasaka/" TargetMode="External"/><Relationship Id="rId5" Type="http://schemas.openxmlformats.org/officeDocument/2006/relationships/hyperlink" Target="http://www.kaunopasak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13385</Words>
  <Characters>7631</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20161012s</dc:creator>
  <cp:keywords/>
  <dc:description/>
  <cp:lastModifiedBy>20161012s</cp:lastModifiedBy>
  <cp:revision>4</cp:revision>
  <cp:lastPrinted>2018-09-18T11:24:00Z</cp:lastPrinted>
  <dcterms:created xsi:type="dcterms:W3CDTF">2018-10-05T10:17:00Z</dcterms:created>
  <dcterms:modified xsi:type="dcterms:W3CDTF">2018-10-12T11:31:00Z</dcterms:modified>
</cp:coreProperties>
</file>